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5E554" w14:textId="77777777" w:rsidR="0029121C" w:rsidRPr="006A168A" w:rsidRDefault="006A168A" w:rsidP="006A168A">
      <w:pPr>
        <w:rPr>
          <w:rFonts w:ascii="Palatino" w:hAnsi="Palatino"/>
          <w:b/>
          <w:bCs/>
          <w:color w:val="000000" w:themeColor="text1"/>
          <w:sz w:val="32"/>
          <w:szCs w:val="32"/>
        </w:rPr>
      </w:pPr>
      <w:r>
        <w:rPr>
          <w:rFonts w:ascii="Palatino" w:hAnsi="Palatino"/>
          <w:b/>
          <w:bCs/>
          <w:color w:val="000000" w:themeColor="text1"/>
          <w:sz w:val="28"/>
          <w:szCs w:val="28"/>
        </w:rPr>
        <w:t xml:space="preserve">                                  </w:t>
      </w:r>
      <w:r w:rsidR="0029121C" w:rsidRPr="006A168A">
        <w:rPr>
          <w:rFonts w:ascii="Palatino" w:hAnsi="Palatino"/>
          <w:b/>
          <w:bCs/>
          <w:color w:val="000000" w:themeColor="text1"/>
          <w:sz w:val="32"/>
          <w:szCs w:val="32"/>
        </w:rPr>
        <w:t>PROSECUTORS’ CENTER FOR EXCELLENCE</w:t>
      </w:r>
    </w:p>
    <w:p w14:paraId="651B9AE9" w14:textId="77777777" w:rsidR="002E65AA" w:rsidRDefault="0029121C" w:rsidP="006A168A">
      <w:pPr>
        <w:ind w:left="720" w:hanging="720"/>
      </w:pPr>
      <w:r>
        <w:rPr>
          <w:noProof/>
        </w:rPr>
        <w:drawing>
          <wp:inline distT="0" distB="0" distL="0" distR="0" wp14:anchorId="7606C732" wp14:editId="7D14D31B">
            <wp:extent cx="3346450" cy="1079500"/>
            <wp:effectExtent l="0" t="0" r="6350" b="12700"/>
            <wp:docPr id="2" name="Picture 2" descr="/Users/katefriedberg/Dropbox/PCE Business cards/20160307- PCE Khamann card 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katefriedberg/Dropbox/PCE Business cards/20160307- PCE Khamann card fron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7" t="29486" r="8509" b="19270"/>
                    <a:stretch/>
                  </pic:blipFill>
                  <pic:spPr bwMode="auto">
                    <a:xfrm>
                      <a:off x="0" y="0"/>
                      <a:ext cx="3349894" cy="1080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12D3DA" w14:textId="77777777" w:rsidR="00F421B8" w:rsidRPr="005153D3" w:rsidRDefault="00F421B8" w:rsidP="006A168A">
      <w:pPr>
        <w:ind w:left="720" w:hanging="720"/>
        <w:rPr>
          <w:rFonts w:ascii="Garamond" w:hAnsi="Garamond"/>
          <w:sz w:val="28"/>
          <w:szCs w:val="28"/>
        </w:rPr>
      </w:pPr>
    </w:p>
    <w:p w14:paraId="40565206" w14:textId="77777777" w:rsidR="00F421B8" w:rsidRPr="005153D3" w:rsidRDefault="00F421B8" w:rsidP="00F421B8">
      <w:pPr>
        <w:jc w:val="center"/>
        <w:rPr>
          <w:rFonts w:ascii="Garamond" w:hAnsi="Garamond"/>
          <w:b/>
          <w:sz w:val="28"/>
          <w:szCs w:val="28"/>
        </w:rPr>
      </w:pPr>
      <w:r w:rsidRPr="005153D3">
        <w:rPr>
          <w:rFonts w:ascii="Garamond" w:hAnsi="Garamond"/>
          <w:b/>
          <w:sz w:val="28"/>
          <w:szCs w:val="28"/>
        </w:rPr>
        <w:t>The Conscious Prosecutor</w:t>
      </w:r>
      <w:r w:rsidR="00C76E55" w:rsidRPr="005153D3">
        <w:rPr>
          <w:rFonts w:ascii="Garamond" w:hAnsi="Garamond"/>
          <w:b/>
          <w:sz w:val="28"/>
          <w:szCs w:val="28"/>
        </w:rPr>
        <w:t xml:space="preserve"> </w:t>
      </w:r>
    </w:p>
    <w:p w14:paraId="4A958586" w14:textId="77777777" w:rsidR="00C76E55" w:rsidRPr="005153D3" w:rsidRDefault="00C76E55" w:rsidP="00F421B8">
      <w:pPr>
        <w:jc w:val="center"/>
        <w:rPr>
          <w:rFonts w:ascii="Garamond" w:hAnsi="Garamond"/>
          <w:b/>
          <w:sz w:val="28"/>
          <w:szCs w:val="28"/>
        </w:rPr>
      </w:pPr>
    </w:p>
    <w:p w14:paraId="65303B3F" w14:textId="5322E924" w:rsidR="0005630C" w:rsidRPr="005153D3" w:rsidRDefault="00B33321" w:rsidP="005153D3">
      <w:pPr>
        <w:widowControl w:val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 the pursuit of ju</w:t>
      </w:r>
      <w:r w:rsidR="008F1B19">
        <w:rPr>
          <w:rFonts w:ascii="Garamond" w:hAnsi="Garamond"/>
          <w:sz w:val="28"/>
          <w:szCs w:val="28"/>
        </w:rPr>
        <w:t>stice, prosecutors must be fact-</w:t>
      </w:r>
      <w:r>
        <w:rPr>
          <w:rFonts w:ascii="Garamond" w:hAnsi="Garamond"/>
          <w:sz w:val="28"/>
          <w:szCs w:val="28"/>
        </w:rPr>
        <w:t>based and fair.  The</w:t>
      </w:r>
      <w:r w:rsidR="00D566FC">
        <w:rPr>
          <w:rFonts w:ascii="Garamond" w:hAnsi="Garamond"/>
          <w:sz w:val="28"/>
          <w:szCs w:val="28"/>
        </w:rPr>
        <w:t xml:space="preserve">y cannot base </w:t>
      </w:r>
      <w:r>
        <w:rPr>
          <w:rFonts w:ascii="Garamond" w:hAnsi="Garamond"/>
          <w:sz w:val="28"/>
          <w:szCs w:val="28"/>
        </w:rPr>
        <w:t xml:space="preserve">their judgements on whim, bias or hunches.  </w:t>
      </w:r>
      <w:r w:rsidR="0005630C">
        <w:rPr>
          <w:rFonts w:ascii="Garamond" w:hAnsi="Garamond"/>
          <w:sz w:val="28"/>
          <w:szCs w:val="28"/>
        </w:rPr>
        <w:t>However, st</w:t>
      </w:r>
      <w:r>
        <w:rPr>
          <w:rFonts w:ascii="Garamond" w:hAnsi="Garamond"/>
          <w:sz w:val="28"/>
          <w:szCs w:val="28"/>
        </w:rPr>
        <w:t>udies have shown that all people have implicit biases</w:t>
      </w:r>
      <w:r w:rsidR="00584D31">
        <w:rPr>
          <w:rFonts w:ascii="Garamond" w:hAnsi="Garamond"/>
          <w:sz w:val="28"/>
          <w:szCs w:val="28"/>
        </w:rPr>
        <w:t xml:space="preserve"> that could influence their decisions</w:t>
      </w:r>
      <w:r>
        <w:rPr>
          <w:rFonts w:ascii="Garamond" w:hAnsi="Garamond"/>
          <w:sz w:val="28"/>
          <w:szCs w:val="28"/>
        </w:rPr>
        <w:t xml:space="preserve">.  </w:t>
      </w:r>
      <w:r w:rsidR="00A330D4">
        <w:rPr>
          <w:rFonts w:ascii="Garamond" w:hAnsi="Garamond"/>
          <w:sz w:val="28"/>
          <w:szCs w:val="28"/>
        </w:rPr>
        <w:t xml:space="preserve">Training can </w:t>
      </w:r>
      <w:r w:rsidR="008F1B19">
        <w:rPr>
          <w:rFonts w:ascii="Garamond" w:hAnsi="Garamond"/>
          <w:sz w:val="28"/>
          <w:szCs w:val="28"/>
        </w:rPr>
        <w:t>help prosecutors to understand th</w:t>
      </w:r>
      <w:r w:rsidR="00250F4A">
        <w:rPr>
          <w:rFonts w:ascii="Garamond" w:hAnsi="Garamond"/>
          <w:sz w:val="28"/>
          <w:szCs w:val="28"/>
        </w:rPr>
        <w:t xml:space="preserve">is issue </w:t>
      </w:r>
      <w:r w:rsidR="008F1B19">
        <w:rPr>
          <w:rFonts w:ascii="Garamond" w:hAnsi="Garamond"/>
          <w:sz w:val="28"/>
          <w:szCs w:val="28"/>
        </w:rPr>
        <w:t>and provide strategies for assuring that prosecutorial deci</w:t>
      </w:r>
      <w:r w:rsidR="0005630C">
        <w:rPr>
          <w:rFonts w:ascii="Garamond" w:hAnsi="Garamond"/>
          <w:sz w:val="28"/>
          <w:szCs w:val="28"/>
        </w:rPr>
        <w:t xml:space="preserve">sions are </w:t>
      </w:r>
      <w:r w:rsidR="0056494C">
        <w:rPr>
          <w:rFonts w:ascii="Garamond" w:hAnsi="Garamond"/>
          <w:sz w:val="28"/>
          <w:szCs w:val="28"/>
        </w:rPr>
        <w:t xml:space="preserve">based on the facts and not predisposed by irrelevant implicit biases.  </w:t>
      </w:r>
      <w:r w:rsidR="00D566FC">
        <w:rPr>
          <w:rFonts w:ascii="Garamond" w:hAnsi="Garamond"/>
          <w:sz w:val="28"/>
          <w:szCs w:val="28"/>
        </w:rPr>
        <w:t>This tool kit</w:t>
      </w:r>
      <w:r w:rsidR="00207D20">
        <w:rPr>
          <w:rFonts w:ascii="Garamond" w:hAnsi="Garamond"/>
          <w:sz w:val="28"/>
          <w:szCs w:val="28"/>
        </w:rPr>
        <w:t>, comp</w:t>
      </w:r>
      <w:r w:rsidR="00A90A47">
        <w:rPr>
          <w:rFonts w:ascii="Garamond" w:hAnsi="Garamond"/>
          <w:sz w:val="28"/>
          <w:szCs w:val="28"/>
        </w:rPr>
        <w:t>il</w:t>
      </w:r>
      <w:bookmarkStart w:id="0" w:name="_GoBack"/>
      <w:bookmarkEnd w:id="0"/>
      <w:r w:rsidR="00207D20">
        <w:rPr>
          <w:rFonts w:ascii="Garamond" w:hAnsi="Garamond"/>
          <w:sz w:val="28"/>
          <w:szCs w:val="28"/>
        </w:rPr>
        <w:t>ed in collaboration with the National Black Prosecutors Association,</w:t>
      </w:r>
      <w:r w:rsidR="00D566FC">
        <w:rPr>
          <w:rFonts w:ascii="Garamond" w:hAnsi="Garamond"/>
          <w:sz w:val="28"/>
          <w:szCs w:val="28"/>
        </w:rPr>
        <w:t xml:space="preserve"> offers</w:t>
      </w:r>
      <w:r w:rsidR="0005630C">
        <w:rPr>
          <w:rFonts w:ascii="Garamond" w:hAnsi="Garamond"/>
          <w:sz w:val="28"/>
          <w:szCs w:val="28"/>
        </w:rPr>
        <w:t xml:space="preserve"> information about </w:t>
      </w:r>
      <w:r w:rsidR="00A330D4">
        <w:rPr>
          <w:rFonts w:ascii="Garamond" w:hAnsi="Garamond"/>
          <w:sz w:val="28"/>
          <w:szCs w:val="28"/>
        </w:rPr>
        <w:t xml:space="preserve">the </w:t>
      </w:r>
      <w:r w:rsidR="0005630C">
        <w:rPr>
          <w:rFonts w:ascii="Garamond" w:hAnsi="Garamond"/>
          <w:sz w:val="28"/>
          <w:szCs w:val="28"/>
        </w:rPr>
        <w:t>trainings recommended by various prosecutor offices, as well as links to additi</w:t>
      </w:r>
      <w:r w:rsidR="00BF3409">
        <w:rPr>
          <w:rFonts w:ascii="Garamond" w:hAnsi="Garamond"/>
          <w:sz w:val="28"/>
          <w:szCs w:val="28"/>
        </w:rPr>
        <w:t xml:space="preserve">onal materials and resources on the </w:t>
      </w:r>
      <w:r w:rsidR="0005630C">
        <w:rPr>
          <w:rFonts w:ascii="Garamond" w:hAnsi="Garamond"/>
          <w:sz w:val="28"/>
          <w:szCs w:val="28"/>
        </w:rPr>
        <w:t xml:space="preserve">issue of implicit bias. </w:t>
      </w:r>
      <w:r w:rsidR="001A4141">
        <w:rPr>
          <w:rFonts w:ascii="Garamond" w:hAnsi="Garamond"/>
          <w:sz w:val="28"/>
          <w:szCs w:val="28"/>
        </w:rPr>
        <w:t xml:space="preserve"> </w:t>
      </w:r>
    </w:p>
    <w:p w14:paraId="065DCA5D" w14:textId="77777777" w:rsidR="005153D3" w:rsidRDefault="005153D3" w:rsidP="00F421B8">
      <w:pPr>
        <w:jc w:val="center"/>
        <w:rPr>
          <w:rFonts w:ascii="Garamond" w:hAnsi="Garamond"/>
          <w:b/>
        </w:rPr>
      </w:pPr>
    </w:p>
    <w:p w14:paraId="57290988" w14:textId="77777777" w:rsidR="005153D3" w:rsidRPr="00C76E55" w:rsidRDefault="005153D3" w:rsidP="00F421B8">
      <w:pPr>
        <w:jc w:val="center"/>
        <w:rPr>
          <w:rFonts w:ascii="Garamond" w:hAnsi="Garamond"/>
          <w:b/>
        </w:rPr>
      </w:pPr>
    </w:p>
    <w:p w14:paraId="5C5F85A4" w14:textId="77777777" w:rsidR="00BF3409" w:rsidRDefault="00BF3409" w:rsidP="00F421B8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Speakers on </w:t>
      </w:r>
      <w:r w:rsidR="00F421B8" w:rsidRPr="00873157">
        <w:rPr>
          <w:rFonts w:ascii="Garamond" w:hAnsi="Garamond"/>
          <w:b/>
          <w:sz w:val="28"/>
          <w:szCs w:val="28"/>
        </w:rPr>
        <w:t xml:space="preserve">Implicit Bias </w:t>
      </w:r>
      <w:r>
        <w:rPr>
          <w:rFonts w:ascii="Garamond" w:hAnsi="Garamond"/>
          <w:b/>
          <w:sz w:val="28"/>
          <w:szCs w:val="28"/>
        </w:rPr>
        <w:t>(in alphabetical order)</w:t>
      </w:r>
    </w:p>
    <w:p w14:paraId="5796B93F" w14:textId="77777777" w:rsidR="00F421B8" w:rsidRPr="00873157" w:rsidRDefault="00BF3409" w:rsidP="00F421B8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Prosecutor Training</w:t>
      </w:r>
      <w:r w:rsidR="00C76E55">
        <w:rPr>
          <w:rFonts w:ascii="Garamond" w:hAnsi="Garamond"/>
          <w:b/>
          <w:sz w:val="28"/>
          <w:szCs w:val="28"/>
        </w:rPr>
        <w:t xml:space="preserve"> 2016</w:t>
      </w:r>
    </w:p>
    <w:p w14:paraId="4C4D8977" w14:textId="77777777" w:rsidR="00F421B8" w:rsidRPr="00873157" w:rsidRDefault="00F421B8" w:rsidP="00F421B8">
      <w:pPr>
        <w:rPr>
          <w:rFonts w:ascii="Garamond" w:hAnsi="Garamond"/>
          <w:sz w:val="28"/>
          <w:szCs w:val="28"/>
        </w:rPr>
      </w:pPr>
    </w:p>
    <w:p w14:paraId="559F836E" w14:textId="77777777" w:rsidR="00F421B8" w:rsidRPr="00873157" w:rsidRDefault="00F421B8" w:rsidP="00F421B8">
      <w:pPr>
        <w:rPr>
          <w:rFonts w:ascii="Garamond" w:hAnsi="Garamond"/>
          <w:sz w:val="28"/>
          <w:szCs w:val="28"/>
        </w:rPr>
      </w:pPr>
      <w:r w:rsidRPr="00873157">
        <w:rPr>
          <w:rFonts w:ascii="Garamond" w:hAnsi="Garamond"/>
          <w:sz w:val="28"/>
          <w:szCs w:val="28"/>
        </w:rPr>
        <w:t>Speaker: Mahzarin Banaji</w:t>
      </w:r>
    </w:p>
    <w:p w14:paraId="6381EDB2" w14:textId="77777777" w:rsidR="00F421B8" w:rsidRPr="00873157" w:rsidRDefault="00F421B8" w:rsidP="00F421B8">
      <w:pPr>
        <w:rPr>
          <w:rFonts w:ascii="Garamond" w:hAnsi="Garamond"/>
          <w:sz w:val="28"/>
          <w:szCs w:val="28"/>
        </w:rPr>
      </w:pPr>
      <w:r w:rsidRPr="00873157">
        <w:rPr>
          <w:rFonts w:ascii="Garamond" w:hAnsi="Garamond"/>
          <w:sz w:val="28"/>
          <w:szCs w:val="28"/>
        </w:rPr>
        <w:t xml:space="preserve">Website:  </w:t>
      </w:r>
      <w:hyperlink r:id="rId8" w:history="1">
        <w:r w:rsidRPr="00F55445">
          <w:rPr>
            <w:rStyle w:val="Hyperlink"/>
            <w:rFonts w:ascii="Garamond" w:hAnsi="Garamond"/>
            <w:sz w:val="28"/>
            <w:szCs w:val="28"/>
          </w:rPr>
          <w:t>https://en.wik</w:t>
        </w:r>
        <w:r w:rsidR="00B42666" w:rsidRPr="00F55445">
          <w:rPr>
            <w:rStyle w:val="Hyperlink"/>
            <w:rFonts w:ascii="Garamond" w:hAnsi="Garamond"/>
            <w:sz w:val="28"/>
            <w:szCs w:val="28"/>
          </w:rPr>
          <w:t>ipedia.org/wiki/Mahzarin_Banaji</w:t>
        </w:r>
      </w:hyperlink>
    </w:p>
    <w:p w14:paraId="0A88C499" w14:textId="77777777" w:rsidR="00F55445" w:rsidRDefault="00F421B8" w:rsidP="00F421B8">
      <w:pPr>
        <w:rPr>
          <w:rFonts w:ascii="Garamond" w:hAnsi="Garamond"/>
          <w:sz w:val="28"/>
          <w:szCs w:val="28"/>
        </w:rPr>
      </w:pPr>
      <w:r w:rsidRPr="00873157">
        <w:rPr>
          <w:rFonts w:ascii="Garamond" w:hAnsi="Garamond"/>
          <w:sz w:val="28"/>
          <w:szCs w:val="28"/>
        </w:rPr>
        <w:t xml:space="preserve">You Tube:  </w:t>
      </w:r>
      <w:hyperlink r:id="rId9" w:history="1">
        <w:r w:rsidR="00F55445" w:rsidRPr="00F55445">
          <w:rPr>
            <w:rStyle w:val="Hyperlink"/>
            <w:rFonts w:ascii="Garamond" w:hAnsi="Garamond"/>
            <w:sz w:val="28"/>
            <w:szCs w:val="28"/>
          </w:rPr>
          <w:t>https://www.youtube.com/watch?v=brjnJ1NFr1E</w:t>
        </w:r>
      </w:hyperlink>
    </w:p>
    <w:p w14:paraId="3BEAC985" w14:textId="77777777" w:rsidR="00F421B8" w:rsidRDefault="00F421B8" w:rsidP="00F421B8">
      <w:pPr>
        <w:rPr>
          <w:rFonts w:ascii="Garamond" w:hAnsi="Garamond"/>
          <w:sz w:val="28"/>
          <w:szCs w:val="28"/>
        </w:rPr>
      </w:pPr>
      <w:r w:rsidRPr="00873157">
        <w:rPr>
          <w:rFonts w:ascii="Garamond" w:hAnsi="Garamond"/>
          <w:sz w:val="28"/>
          <w:szCs w:val="28"/>
        </w:rPr>
        <w:t>Where:  Manhattan DA’s office</w:t>
      </w:r>
      <w:r w:rsidR="008322A6">
        <w:rPr>
          <w:rFonts w:ascii="Garamond" w:hAnsi="Garamond"/>
          <w:sz w:val="28"/>
          <w:szCs w:val="28"/>
        </w:rPr>
        <w:t>, NY</w:t>
      </w:r>
    </w:p>
    <w:p w14:paraId="3941C60A" w14:textId="77777777" w:rsidR="00BF3409" w:rsidRDefault="00BF3409" w:rsidP="00F421B8">
      <w:pPr>
        <w:rPr>
          <w:rFonts w:ascii="Garamond" w:hAnsi="Garamond"/>
          <w:sz w:val="28"/>
          <w:szCs w:val="28"/>
        </w:rPr>
      </w:pPr>
    </w:p>
    <w:p w14:paraId="2B57357E" w14:textId="77777777" w:rsidR="00BF3409" w:rsidRPr="00873157" w:rsidRDefault="00BF3409" w:rsidP="00BF3409">
      <w:pPr>
        <w:rPr>
          <w:rFonts w:ascii="Garamond" w:hAnsi="Garamond"/>
          <w:sz w:val="28"/>
          <w:szCs w:val="28"/>
        </w:rPr>
      </w:pPr>
      <w:r w:rsidRPr="00873157">
        <w:rPr>
          <w:rFonts w:ascii="Garamond" w:hAnsi="Garamond"/>
          <w:sz w:val="28"/>
          <w:szCs w:val="28"/>
        </w:rPr>
        <w:t xml:space="preserve">Speaker:  Kimberly Burke, Center for Policing Equity. </w:t>
      </w:r>
      <w:r w:rsidRPr="00873157">
        <w:rPr>
          <w:rFonts w:ascii="Garamond" w:hAnsi="Garamond" w:cs="Calibri"/>
          <w:color w:val="000000" w:themeColor="text1"/>
          <w:sz w:val="28"/>
          <w:szCs w:val="28"/>
        </w:rPr>
        <w:t>Phil Goff, Co-Founder and President</w:t>
      </w:r>
    </w:p>
    <w:p w14:paraId="4BABDDAB" w14:textId="77777777" w:rsidR="00BF3409" w:rsidRPr="00873157" w:rsidRDefault="00BF3409" w:rsidP="00BF3409">
      <w:pPr>
        <w:widowControl w:val="0"/>
        <w:autoSpaceDE w:val="0"/>
        <w:autoSpaceDN w:val="0"/>
        <w:adjustRightInd w:val="0"/>
        <w:rPr>
          <w:rFonts w:ascii="Garamond" w:hAnsi="Garamond" w:cs="Calibri"/>
          <w:color w:val="000000" w:themeColor="text1"/>
          <w:sz w:val="28"/>
          <w:szCs w:val="28"/>
        </w:rPr>
      </w:pPr>
      <w:r w:rsidRPr="00873157">
        <w:rPr>
          <w:rFonts w:ascii="Garamond" w:hAnsi="Garamond"/>
          <w:sz w:val="28"/>
          <w:szCs w:val="28"/>
        </w:rPr>
        <w:t xml:space="preserve">Website: </w:t>
      </w:r>
      <w:hyperlink r:id="rId10" w:history="1">
        <w:r w:rsidRPr="00B42666">
          <w:rPr>
            <w:rStyle w:val="Hyperlink"/>
            <w:rFonts w:ascii="Garamond" w:hAnsi="Garamond"/>
            <w:sz w:val="28"/>
            <w:szCs w:val="28"/>
          </w:rPr>
          <w:t>http://policingequity.org/</w:t>
        </w:r>
      </w:hyperlink>
    </w:p>
    <w:p w14:paraId="1B63BA1F" w14:textId="77777777" w:rsidR="00BF3409" w:rsidRDefault="00BF3409" w:rsidP="00BF3409">
      <w:pPr>
        <w:rPr>
          <w:rFonts w:ascii="Garamond" w:hAnsi="Garamond"/>
          <w:sz w:val="28"/>
          <w:szCs w:val="28"/>
        </w:rPr>
      </w:pPr>
      <w:r w:rsidRPr="00873157">
        <w:rPr>
          <w:rFonts w:ascii="Garamond" w:hAnsi="Garamond"/>
          <w:sz w:val="28"/>
          <w:szCs w:val="28"/>
        </w:rPr>
        <w:t>Where: DC US Attorney’s Office</w:t>
      </w:r>
      <w:r>
        <w:rPr>
          <w:rFonts w:ascii="Garamond" w:hAnsi="Garamond"/>
          <w:sz w:val="28"/>
          <w:szCs w:val="28"/>
        </w:rPr>
        <w:t>, Washington DC</w:t>
      </w:r>
    </w:p>
    <w:p w14:paraId="5BE7F84C" w14:textId="77777777" w:rsidR="00BF3409" w:rsidRDefault="00BF3409" w:rsidP="00BF3409">
      <w:pPr>
        <w:rPr>
          <w:rFonts w:ascii="Garamond" w:hAnsi="Garamond"/>
          <w:sz w:val="28"/>
          <w:szCs w:val="28"/>
        </w:rPr>
      </w:pPr>
    </w:p>
    <w:p w14:paraId="6D2D6EEC" w14:textId="77777777" w:rsidR="00BF3409" w:rsidRPr="00873157" w:rsidRDefault="00BF3409" w:rsidP="00BF3409">
      <w:pPr>
        <w:rPr>
          <w:rFonts w:ascii="Garamond" w:hAnsi="Garamond"/>
          <w:sz w:val="28"/>
          <w:szCs w:val="28"/>
        </w:rPr>
      </w:pPr>
      <w:r w:rsidRPr="00873157">
        <w:rPr>
          <w:rFonts w:ascii="Garamond" w:hAnsi="Garamond"/>
          <w:sz w:val="28"/>
          <w:szCs w:val="28"/>
        </w:rPr>
        <w:t>Speaker:  Lorie Fridell</w:t>
      </w:r>
    </w:p>
    <w:p w14:paraId="0305427C" w14:textId="77777777" w:rsidR="00BF3409" w:rsidRPr="00873157" w:rsidRDefault="00BF3409" w:rsidP="00BF3409">
      <w:pPr>
        <w:rPr>
          <w:rFonts w:ascii="Garamond" w:hAnsi="Garamond"/>
          <w:sz w:val="28"/>
          <w:szCs w:val="28"/>
        </w:rPr>
      </w:pPr>
      <w:r w:rsidRPr="00873157">
        <w:rPr>
          <w:rFonts w:ascii="Garamond" w:hAnsi="Garamond"/>
          <w:sz w:val="28"/>
          <w:szCs w:val="28"/>
        </w:rPr>
        <w:t xml:space="preserve">Website: </w:t>
      </w:r>
      <w:hyperlink r:id="rId11" w:history="1">
        <w:r w:rsidRPr="00873157">
          <w:rPr>
            <w:rStyle w:val="Hyperlink"/>
            <w:rFonts w:ascii="Garamond" w:hAnsi="Garamond"/>
            <w:sz w:val="28"/>
            <w:szCs w:val="28"/>
          </w:rPr>
          <w:t>http://www.fairimpartialpolicing.com/</w:t>
        </w:r>
      </w:hyperlink>
    </w:p>
    <w:p w14:paraId="7BD42E24" w14:textId="77777777" w:rsidR="00BF3409" w:rsidRPr="00873157" w:rsidRDefault="00BF3409" w:rsidP="00BF3409">
      <w:pPr>
        <w:rPr>
          <w:rFonts w:ascii="Garamond" w:hAnsi="Garamond"/>
          <w:sz w:val="28"/>
          <w:szCs w:val="28"/>
        </w:rPr>
      </w:pPr>
      <w:r w:rsidRPr="00873157">
        <w:rPr>
          <w:rFonts w:ascii="Garamond" w:hAnsi="Garamond"/>
          <w:sz w:val="28"/>
          <w:szCs w:val="28"/>
        </w:rPr>
        <w:t xml:space="preserve">You Tube:  </w:t>
      </w:r>
      <w:hyperlink r:id="rId12" w:history="1">
        <w:r w:rsidRPr="00B42666">
          <w:rPr>
            <w:rStyle w:val="Hyperlink"/>
            <w:rFonts w:ascii="Garamond" w:hAnsi="Garamond"/>
            <w:sz w:val="28"/>
            <w:szCs w:val="28"/>
          </w:rPr>
          <w:t>https://www.youtube.com/watch?v=qL25kGM-HUw</w:t>
        </w:r>
      </w:hyperlink>
    </w:p>
    <w:p w14:paraId="15FB0389" w14:textId="77777777" w:rsidR="00BF3409" w:rsidRPr="00873157" w:rsidRDefault="00BF3409" w:rsidP="00BF340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Where: </w:t>
      </w:r>
      <w:r w:rsidRPr="00873157">
        <w:rPr>
          <w:rFonts w:ascii="Garamond" w:hAnsi="Garamond"/>
          <w:sz w:val="28"/>
          <w:szCs w:val="28"/>
        </w:rPr>
        <w:t xml:space="preserve"> Statewide anti-gun violence program in New York Sta</w:t>
      </w:r>
      <w:r>
        <w:rPr>
          <w:rFonts w:ascii="Garamond" w:hAnsi="Garamond"/>
          <w:sz w:val="28"/>
          <w:szCs w:val="28"/>
        </w:rPr>
        <w:t xml:space="preserve">te for police and prosecutors.  </w:t>
      </w:r>
      <w:r w:rsidRPr="00873157">
        <w:rPr>
          <w:rFonts w:ascii="Garamond" w:hAnsi="Garamond"/>
          <w:sz w:val="28"/>
          <w:szCs w:val="28"/>
        </w:rPr>
        <w:t xml:space="preserve"> </w:t>
      </w:r>
    </w:p>
    <w:p w14:paraId="59C34AE7" w14:textId="77777777" w:rsidR="00BF3409" w:rsidRPr="00873157" w:rsidRDefault="00BF3409" w:rsidP="00F421B8">
      <w:pPr>
        <w:rPr>
          <w:rFonts w:ascii="Garamond" w:hAnsi="Garamond"/>
          <w:sz w:val="28"/>
          <w:szCs w:val="28"/>
        </w:rPr>
      </w:pPr>
    </w:p>
    <w:p w14:paraId="341D593C" w14:textId="77777777" w:rsidR="00BF3409" w:rsidRPr="00873157" w:rsidRDefault="00BF3409" w:rsidP="00BF3409">
      <w:pPr>
        <w:widowControl w:val="0"/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  <w:r w:rsidRPr="00873157">
        <w:rPr>
          <w:rFonts w:ascii="Garamond" w:hAnsi="Garamond"/>
          <w:sz w:val="28"/>
          <w:szCs w:val="28"/>
        </w:rPr>
        <w:t>Speaker:  Doug Harris, “The Kaleidoscope Group” (Chicago based group)</w:t>
      </w:r>
    </w:p>
    <w:p w14:paraId="64F51A0D" w14:textId="77777777" w:rsidR="00BF3409" w:rsidRPr="00873157" w:rsidRDefault="00BF3409" w:rsidP="00BF3409">
      <w:pPr>
        <w:widowControl w:val="0"/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  <w:r w:rsidRPr="00873157">
        <w:rPr>
          <w:rFonts w:ascii="Garamond" w:hAnsi="Garamond"/>
          <w:sz w:val="28"/>
          <w:szCs w:val="28"/>
        </w:rPr>
        <w:t xml:space="preserve">Website: </w:t>
      </w:r>
      <w:hyperlink r:id="rId13" w:history="1">
        <w:r w:rsidRPr="00B42666">
          <w:rPr>
            <w:rStyle w:val="Hyperlink"/>
            <w:rFonts w:ascii="Garamond" w:hAnsi="Garamond"/>
            <w:sz w:val="28"/>
            <w:szCs w:val="28"/>
          </w:rPr>
          <w:t>http://kgdiversity.com/doug-harris/</w:t>
        </w:r>
      </w:hyperlink>
    </w:p>
    <w:p w14:paraId="29F55AF6" w14:textId="77777777" w:rsidR="00BF3409" w:rsidRPr="00873157" w:rsidRDefault="00BF3409" w:rsidP="00BF3409">
      <w:pPr>
        <w:widowControl w:val="0"/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  <w:r w:rsidRPr="00873157">
        <w:rPr>
          <w:rFonts w:ascii="Garamond" w:hAnsi="Garamond"/>
          <w:sz w:val="28"/>
          <w:szCs w:val="28"/>
        </w:rPr>
        <w:t xml:space="preserve">You Tube:  </w:t>
      </w:r>
      <w:hyperlink r:id="rId14" w:history="1">
        <w:r w:rsidRPr="00B42666">
          <w:rPr>
            <w:rStyle w:val="Hyperlink"/>
            <w:rFonts w:ascii="Garamond" w:hAnsi="Garamond"/>
            <w:sz w:val="28"/>
            <w:szCs w:val="28"/>
          </w:rPr>
          <w:t>https://www.youtube.com/watch?v=Qq5rtZXt-1A</w:t>
        </w:r>
      </w:hyperlink>
    </w:p>
    <w:p w14:paraId="44AF5AF8" w14:textId="77777777" w:rsidR="00BF3409" w:rsidRPr="00873157" w:rsidRDefault="00BF3409" w:rsidP="00BF3409">
      <w:pPr>
        <w:rPr>
          <w:rFonts w:ascii="Garamond" w:hAnsi="Garamond"/>
          <w:sz w:val="28"/>
          <w:szCs w:val="28"/>
        </w:rPr>
      </w:pPr>
      <w:r w:rsidRPr="00873157">
        <w:rPr>
          <w:rFonts w:ascii="Garamond" w:hAnsi="Garamond"/>
          <w:sz w:val="28"/>
          <w:szCs w:val="28"/>
        </w:rPr>
        <w:t>Where:  NYC Law Department (the Law Department does mostly civil case</w:t>
      </w:r>
      <w:r>
        <w:rPr>
          <w:rFonts w:ascii="Garamond" w:hAnsi="Garamond"/>
          <w:sz w:val="28"/>
          <w:szCs w:val="28"/>
        </w:rPr>
        <w:t>s for New York City, but they</w:t>
      </w:r>
      <w:r w:rsidRPr="00873157">
        <w:rPr>
          <w:rFonts w:ascii="Garamond" w:hAnsi="Garamond"/>
          <w:sz w:val="28"/>
          <w:szCs w:val="28"/>
        </w:rPr>
        <w:t xml:space="preserve"> have a Family Court prosecution unit.)</w:t>
      </w:r>
      <w:r>
        <w:rPr>
          <w:rFonts w:ascii="Garamond" w:hAnsi="Garamond"/>
          <w:sz w:val="28"/>
          <w:szCs w:val="28"/>
        </w:rPr>
        <w:t>, NY</w:t>
      </w:r>
    </w:p>
    <w:p w14:paraId="1641C080" w14:textId="77777777" w:rsidR="00BF3409" w:rsidRDefault="00BF3409" w:rsidP="00F421B8">
      <w:pPr>
        <w:rPr>
          <w:rFonts w:ascii="Garamond" w:hAnsi="Garamond"/>
          <w:sz w:val="28"/>
          <w:szCs w:val="28"/>
        </w:rPr>
      </w:pPr>
    </w:p>
    <w:p w14:paraId="7382B142" w14:textId="77777777" w:rsidR="00BF3409" w:rsidRPr="00873157" w:rsidRDefault="00BF3409" w:rsidP="00BF3409">
      <w:pPr>
        <w:rPr>
          <w:rFonts w:ascii="Garamond" w:hAnsi="Garamond" w:cs="Calibri"/>
          <w:color w:val="18376A"/>
          <w:sz w:val="28"/>
          <w:szCs w:val="28"/>
        </w:rPr>
      </w:pPr>
      <w:r w:rsidRPr="00873157">
        <w:rPr>
          <w:rFonts w:ascii="Garamond" w:hAnsi="Garamond"/>
          <w:sz w:val="28"/>
          <w:szCs w:val="28"/>
        </w:rPr>
        <w:lastRenderedPageBreak/>
        <w:t xml:space="preserve">Speaker: </w:t>
      </w:r>
      <w:r w:rsidRPr="00873157">
        <w:rPr>
          <w:rFonts w:ascii="Garamond" w:hAnsi="Garamond" w:cs="Calibri"/>
          <w:color w:val="000000" w:themeColor="text1"/>
          <w:sz w:val="28"/>
          <w:szCs w:val="28"/>
        </w:rPr>
        <w:t>Mark Katrikh of the Museum of Tolerance in LA</w:t>
      </w:r>
    </w:p>
    <w:p w14:paraId="77D72B1B" w14:textId="77777777" w:rsidR="00BF3409" w:rsidRPr="00873157" w:rsidRDefault="00BF3409" w:rsidP="00BF3409">
      <w:pPr>
        <w:rPr>
          <w:rFonts w:ascii="Garamond" w:hAnsi="Garamond"/>
          <w:sz w:val="28"/>
          <w:szCs w:val="28"/>
        </w:rPr>
      </w:pPr>
      <w:r w:rsidRPr="00873157">
        <w:rPr>
          <w:rFonts w:ascii="Garamond" w:hAnsi="Garamond" w:cs="Calibri"/>
          <w:color w:val="000000" w:themeColor="text1"/>
          <w:sz w:val="28"/>
          <w:szCs w:val="28"/>
        </w:rPr>
        <w:t xml:space="preserve">Website:  </w:t>
      </w:r>
      <w:hyperlink r:id="rId15" w:history="1">
        <w:r w:rsidRPr="00B42666">
          <w:rPr>
            <w:rStyle w:val="Hyperlink"/>
            <w:rFonts w:ascii="Garamond" w:hAnsi="Garamond" w:cs="Calibri"/>
            <w:sz w:val="28"/>
            <w:szCs w:val="28"/>
          </w:rPr>
          <w:t>http://www.museumoftolerance.com/site/c.tmL6KfNVLtH/b.5335861/k.DA90/POST_Certified_Training_at_the_Museum_of_Tolerance.htm</w:t>
        </w:r>
      </w:hyperlink>
    </w:p>
    <w:p w14:paraId="149DAE03" w14:textId="77777777" w:rsidR="00BF3409" w:rsidRPr="00873157" w:rsidRDefault="00BF3409" w:rsidP="00BF3409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>Where: Yolo County DA’s Office,</w:t>
      </w:r>
      <w:r w:rsidRPr="00873157">
        <w:rPr>
          <w:rFonts w:ascii="Garamond" w:hAnsi="Garamond"/>
          <w:sz w:val="28"/>
          <w:szCs w:val="28"/>
        </w:rPr>
        <w:t xml:space="preserve"> CA</w:t>
      </w:r>
    </w:p>
    <w:p w14:paraId="00295EAB" w14:textId="77777777" w:rsidR="00BF3409" w:rsidRPr="00873157" w:rsidRDefault="00BF3409" w:rsidP="00F421B8">
      <w:pPr>
        <w:rPr>
          <w:rFonts w:ascii="Garamond" w:hAnsi="Garamond"/>
          <w:sz w:val="28"/>
          <w:szCs w:val="28"/>
        </w:rPr>
      </w:pPr>
    </w:p>
    <w:p w14:paraId="4E2174BA" w14:textId="77777777" w:rsidR="00F421B8" w:rsidRPr="00873157" w:rsidRDefault="00F421B8" w:rsidP="00F421B8">
      <w:pPr>
        <w:widowControl w:val="0"/>
        <w:autoSpaceDE w:val="0"/>
        <w:autoSpaceDN w:val="0"/>
        <w:adjustRightInd w:val="0"/>
        <w:rPr>
          <w:rFonts w:ascii="Garamond" w:hAnsi="Garamond" w:cs="Calibri"/>
          <w:bCs/>
          <w:sz w:val="28"/>
          <w:szCs w:val="28"/>
        </w:rPr>
      </w:pPr>
      <w:r w:rsidRPr="00873157">
        <w:rPr>
          <w:rFonts w:ascii="Garamond" w:hAnsi="Garamond"/>
          <w:sz w:val="28"/>
          <w:szCs w:val="28"/>
        </w:rPr>
        <w:t xml:space="preserve">Consultant:  </w:t>
      </w:r>
      <w:r w:rsidRPr="00873157">
        <w:rPr>
          <w:rFonts w:ascii="Garamond" w:hAnsi="Garamond" w:cs="Calibri"/>
          <w:bCs/>
          <w:sz w:val="28"/>
          <w:szCs w:val="28"/>
        </w:rPr>
        <w:t>Verna Myers</w:t>
      </w:r>
    </w:p>
    <w:p w14:paraId="7487DCA9" w14:textId="77777777" w:rsidR="00F421B8" w:rsidRPr="00873157" w:rsidRDefault="00F421B8" w:rsidP="00F421B8">
      <w:pPr>
        <w:widowControl w:val="0"/>
        <w:autoSpaceDE w:val="0"/>
        <w:autoSpaceDN w:val="0"/>
        <w:adjustRightInd w:val="0"/>
        <w:rPr>
          <w:rFonts w:ascii="Garamond" w:hAnsi="Garamond" w:cs="Calibri"/>
          <w:color w:val="0B4CB4"/>
          <w:sz w:val="28"/>
          <w:szCs w:val="28"/>
          <w:u w:val="single" w:color="0B4CB4"/>
        </w:rPr>
      </w:pPr>
      <w:r w:rsidRPr="00873157">
        <w:rPr>
          <w:rFonts w:ascii="Garamond" w:hAnsi="Garamond" w:cs="Calibri"/>
          <w:sz w:val="28"/>
          <w:szCs w:val="28"/>
        </w:rPr>
        <w:t xml:space="preserve">Website: </w:t>
      </w:r>
      <w:r w:rsidR="00B42666">
        <w:rPr>
          <w:rFonts w:ascii="Garamond" w:hAnsi="Garamond" w:cs="Calibri"/>
          <w:color w:val="0B4CB4"/>
          <w:sz w:val="28"/>
          <w:szCs w:val="28"/>
          <w:u w:val="single" w:color="0B4CB4"/>
        </w:rPr>
        <w:t>http://vernamyers.com</w:t>
      </w:r>
    </w:p>
    <w:p w14:paraId="1B292680" w14:textId="77777777" w:rsidR="00F421B8" w:rsidRPr="00873157" w:rsidRDefault="00F421B8" w:rsidP="00F421B8">
      <w:pPr>
        <w:widowControl w:val="0"/>
        <w:autoSpaceDE w:val="0"/>
        <w:autoSpaceDN w:val="0"/>
        <w:adjustRightInd w:val="0"/>
        <w:rPr>
          <w:rFonts w:ascii="Garamond" w:hAnsi="Garamond" w:cs="Calibri"/>
          <w:color w:val="0B4CB4"/>
          <w:sz w:val="28"/>
          <w:szCs w:val="28"/>
          <w:u w:val="single" w:color="0B4CB4"/>
        </w:rPr>
      </w:pPr>
      <w:r w:rsidRPr="00873157">
        <w:rPr>
          <w:rFonts w:ascii="Garamond" w:hAnsi="Garamond" w:cs="Calibri"/>
          <w:color w:val="000000" w:themeColor="text1"/>
          <w:sz w:val="28"/>
          <w:szCs w:val="28"/>
        </w:rPr>
        <w:t xml:space="preserve">You Tube: </w:t>
      </w:r>
      <w:r w:rsidRPr="00873157">
        <w:rPr>
          <w:rFonts w:ascii="Garamond" w:hAnsi="Garamond" w:cs="Calibri"/>
          <w:sz w:val="28"/>
          <w:szCs w:val="28"/>
        </w:rPr>
        <w:t xml:space="preserve">Ted Talk: </w:t>
      </w:r>
      <w:hyperlink r:id="rId16" w:history="1">
        <w:r w:rsidRPr="00873157">
          <w:rPr>
            <w:rFonts w:ascii="Garamond" w:hAnsi="Garamond" w:cs="Calibri"/>
            <w:color w:val="0B4CB4"/>
            <w:sz w:val="28"/>
            <w:szCs w:val="28"/>
            <w:u w:val="single" w:color="0B4CB4"/>
          </w:rPr>
          <w:t>http://vernamyers.com/portfolio/ted-walk-toward-biases/</w:t>
        </w:r>
      </w:hyperlink>
    </w:p>
    <w:p w14:paraId="14B6AD95" w14:textId="77777777" w:rsidR="00F421B8" w:rsidRPr="00873157" w:rsidRDefault="00F421B8" w:rsidP="00F421B8">
      <w:pPr>
        <w:rPr>
          <w:rFonts w:ascii="Garamond" w:hAnsi="Garamond"/>
          <w:sz w:val="28"/>
          <w:szCs w:val="28"/>
        </w:rPr>
      </w:pPr>
      <w:r w:rsidRPr="00873157">
        <w:rPr>
          <w:rFonts w:ascii="Garamond" w:hAnsi="Garamond" w:cs="Calibri"/>
          <w:color w:val="000000" w:themeColor="text1"/>
          <w:sz w:val="28"/>
          <w:szCs w:val="28"/>
        </w:rPr>
        <w:t xml:space="preserve">Where:  </w:t>
      </w:r>
      <w:r w:rsidRPr="00873157">
        <w:rPr>
          <w:rFonts w:ascii="Garamond" w:hAnsi="Garamond"/>
          <w:sz w:val="28"/>
          <w:szCs w:val="28"/>
        </w:rPr>
        <w:t>Manhattan DA’s Office</w:t>
      </w:r>
      <w:r w:rsidR="008322A6">
        <w:rPr>
          <w:rFonts w:ascii="Garamond" w:hAnsi="Garamond"/>
          <w:sz w:val="28"/>
          <w:szCs w:val="28"/>
        </w:rPr>
        <w:t>, NY</w:t>
      </w:r>
    </w:p>
    <w:p w14:paraId="3F2DDFA2" w14:textId="77777777" w:rsidR="00F421B8" w:rsidRPr="00873157" w:rsidRDefault="00F421B8" w:rsidP="00F421B8">
      <w:pPr>
        <w:widowControl w:val="0"/>
        <w:autoSpaceDE w:val="0"/>
        <w:autoSpaceDN w:val="0"/>
        <w:adjustRightInd w:val="0"/>
        <w:rPr>
          <w:rFonts w:ascii="Garamond" w:hAnsi="Garamond" w:cs="Calibri"/>
          <w:color w:val="000000" w:themeColor="text1"/>
          <w:sz w:val="28"/>
          <w:szCs w:val="28"/>
        </w:rPr>
      </w:pPr>
    </w:p>
    <w:p w14:paraId="5DE90DA9" w14:textId="77777777" w:rsidR="00BF3409" w:rsidRPr="00873157" w:rsidRDefault="00BF3409" w:rsidP="00BF3409">
      <w:pPr>
        <w:rPr>
          <w:rFonts w:ascii="Garamond" w:hAnsi="Garamond"/>
          <w:sz w:val="28"/>
          <w:szCs w:val="28"/>
        </w:rPr>
      </w:pPr>
      <w:r w:rsidRPr="00873157">
        <w:rPr>
          <w:rFonts w:ascii="Garamond" w:hAnsi="Garamond"/>
          <w:sz w:val="28"/>
          <w:szCs w:val="28"/>
        </w:rPr>
        <w:t>Speaker: Prof. Kim Norwood, Washington University in St. Louis</w:t>
      </w:r>
    </w:p>
    <w:p w14:paraId="50BDF4FE" w14:textId="77777777" w:rsidR="00BF3409" w:rsidRPr="00873157" w:rsidRDefault="00BF3409" w:rsidP="00BF3409">
      <w:pPr>
        <w:rPr>
          <w:rFonts w:ascii="Garamond" w:hAnsi="Garamond"/>
          <w:sz w:val="28"/>
          <w:szCs w:val="28"/>
        </w:rPr>
      </w:pPr>
      <w:r w:rsidRPr="00873157">
        <w:rPr>
          <w:rFonts w:ascii="Garamond" w:hAnsi="Garamond"/>
          <w:sz w:val="28"/>
          <w:szCs w:val="28"/>
        </w:rPr>
        <w:t xml:space="preserve">Website: </w:t>
      </w:r>
      <w:hyperlink r:id="rId17" w:history="1">
        <w:r w:rsidRPr="00B42666">
          <w:rPr>
            <w:rStyle w:val="Hyperlink"/>
            <w:rFonts w:ascii="Garamond" w:hAnsi="Garamond"/>
            <w:sz w:val="28"/>
            <w:szCs w:val="28"/>
          </w:rPr>
          <w:t>http://blackleadershiproundtable.org/main/index.php/kimberly-jade-norwood</w:t>
        </w:r>
      </w:hyperlink>
    </w:p>
    <w:p w14:paraId="226CA3FE" w14:textId="77777777" w:rsidR="00BF3409" w:rsidRPr="00873157" w:rsidRDefault="00BF3409" w:rsidP="00BF3409">
      <w:pPr>
        <w:rPr>
          <w:rFonts w:ascii="Garamond" w:hAnsi="Garamond"/>
          <w:sz w:val="28"/>
          <w:szCs w:val="28"/>
        </w:rPr>
      </w:pPr>
      <w:r w:rsidRPr="00873157">
        <w:rPr>
          <w:rFonts w:ascii="Garamond" w:hAnsi="Garamond"/>
          <w:sz w:val="28"/>
          <w:szCs w:val="28"/>
        </w:rPr>
        <w:t xml:space="preserve">You Tube: </w:t>
      </w:r>
      <w:hyperlink r:id="rId18" w:history="1">
        <w:r w:rsidRPr="00B42666">
          <w:rPr>
            <w:rStyle w:val="Hyperlink"/>
            <w:rFonts w:ascii="Garamond" w:hAnsi="Garamond"/>
            <w:sz w:val="28"/>
            <w:szCs w:val="28"/>
          </w:rPr>
          <w:t>https://www.youtube.com/watch?v=izopZwule9Y</w:t>
        </w:r>
      </w:hyperlink>
    </w:p>
    <w:p w14:paraId="3CDC1A72" w14:textId="77777777" w:rsidR="00BF3409" w:rsidRDefault="00BF3409" w:rsidP="00F421B8">
      <w:pPr>
        <w:rPr>
          <w:rFonts w:ascii="Garamond" w:hAnsi="Garamond"/>
          <w:sz w:val="28"/>
          <w:szCs w:val="28"/>
        </w:rPr>
      </w:pPr>
    </w:p>
    <w:p w14:paraId="62EF52B7" w14:textId="77777777" w:rsidR="00F421B8" w:rsidRPr="00873157" w:rsidRDefault="00F421B8" w:rsidP="00F421B8">
      <w:pPr>
        <w:rPr>
          <w:rFonts w:ascii="Garamond" w:hAnsi="Garamond"/>
          <w:sz w:val="28"/>
          <w:szCs w:val="28"/>
        </w:rPr>
      </w:pPr>
      <w:r w:rsidRPr="00873157">
        <w:rPr>
          <w:rFonts w:ascii="Garamond" w:hAnsi="Garamond"/>
          <w:sz w:val="28"/>
          <w:szCs w:val="28"/>
        </w:rPr>
        <w:t xml:space="preserve">Speaker:  Kimberly Papillion </w:t>
      </w:r>
    </w:p>
    <w:p w14:paraId="12452561" w14:textId="77777777" w:rsidR="00F421B8" w:rsidRPr="00873157" w:rsidRDefault="00F421B8" w:rsidP="00F421B8">
      <w:pPr>
        <w:rPr>
          <w:rFonts w:ascii="Garamond" w:hAnsi="Garamond"/>
          <w:sz w:val="28"/>
          <w:szCs w:val="28"/>
        </w:rPr>
      </w:pPr>
      <w:r w:rsidRPr="00873157">
        <w:rPr>
          <w:rFonts w:ascii="Garamond" w:hAnsi="Garamond"/>
          <w:sz w:val="28"/>
          <w:szCs w:val="28"/>
        </w:rPr>
        <w:t xml:space="preserve">Website: </w:t>
      </w:r>
      <w:hyperlink r:id="rId19" w:history="1">
        <w:r w:rsidR="00F55445" w:rsidRPr="00F55445">
          <w:rPr>
            <w:rStyle w:val="Hyperlink"/>
            <w:rFonts w:ascii="Garamond" w:hAnsi="Garamond"/>
            <w:sz w:val="28"/>
            <w:szCs w:val="28"/>
          </w:rPr>
          <w:t>https://thebettermind.com/</w:t>
        </w:r>
      </w:hyperlink>
    </w:p>
    <w:p w14:paraId="01B7A720" w14:textId="77777777" w:rsidR="00F421B8" w:rsidRPr="00873157" w:rsidRDefault="00F421B8" w:rsidP="00F421B8">
      <w:pPr>
        <w:rPr>
          <w:rFonts w:ascii="Garamond" w:hAnsi="Garamond"/>
          <w:sz w:val="28"/>
          <w:szCs w:val="28"/>
        </w:rPr>
      </w:pPr>
      <w:r w:rsidRPr="00873157">
        <w:rPr>
          <w:rFonts w:ascii="Garamond" w:hAnsi="Garamond"/>
          <w:sz w:val="28"/>
          <w:szCs w:val="28"/>
        </w:rPr>
        <w:t xml:space="preserve">You Tube: </w:t>
      </w:r>
      <w:hyperlink r:id="rId20" w:history="1">
        <w:r w:rsidRPr="00F55445">
          <w:rPr>
            <w:rStyle w:val="Hyperlink"/>
            <w:rFonts w:ascii="Garamond" w:hAnsi="Garamond"/>
            <w:sz w:val="28"/>
            <w:szCs w:val="28"/>
          </w:rPr>
          <w:t>https://www.youtube.com/watch?v=kXejP5UadEk</w:t>
        </w:r>
      </w:hyperlink>
    </w:p>
    <w:p w14:paraId="7D932288" w14:textId="77777777" w:rsidR="00F421B8" w:rsidRPr="00873157" w:rsidRDefault="00F421B8" w:rsidP="00F421B8">
      <w:pPr>
        <w:rPr>
          <w:rFonts w:ascii="Garamond" w:hAnsi="Garamond"/>
          <w:sz w:val="28"/>
          <w:szCs w:val="28"/>
        </w:rPr>
      </w:pPr>
      <w:r w:rsidRPr="00873157">
        <w:rPr>
          <w:rFonts w:ascii="Garamond" w:hAnsi="Garamond"/>
          <w:sz w:val="28"/>
          <w:szCs w:val="28"/>
        </w:rPr>
        <w:t>Where:  San Francisco DA’s Office</w:t>
      </w:r>
      <w:r w:rsidR="008322A6">
        <w:rPr>
          <w:rFonts w:ascii="Garamond" w:hAnsi="Garamond"/>
          <w:sz w:val="28"/>
          <w:szCs w:val="28"/>
        </w:rPr>
        <w:t>, CA</w:t>
      </w:r>
    </w:p>
    <w:p w14:paraId="10A0A62F" w14:textId="77777777" w:rsidR="00F421B8" w:rsidRPr="00873157" w:rsidRDefault="00F421B8" w:rsidP="00F421B8">
      <w:pPr>
        <w:rPr>
          <w:rFonts w:ascii="Garamond" w:hAnsi="Garamond"/>
          <w:sz w:val="28"/>
          <w:szCs w:val="28"/>
        </w:rPr>
      </w:pPr>
    </w:p>
    <w:p w14:paraId="7E141D55" w14:textId="77777777" w:rsidR="00F421B8" w:rsidRPr="00873157" w:rsidRDefault="00F421B8" w:rsidP="00F421B8">
      <w:pPr>
        <w:rPr>
          <w:rFonts w:ascii="Garamond" w:hAnsi="Garamond"/>
          <w:sz w:val="28"/>
          <w:szCs w:val="28"/>
        </w:rPr>
      </w:pPr>
      <w:r w:rsidRPr="00873157">
        <w:rPr>
          <w:rFonts w:ascii="Garamond" w:hAnsi="Garamond"/>
          <w:sz w:val="28"/>
          <w:szCs w:val="28"/>
        </w:rPr>
        <w:t xml:space="preserve">Speaker: Khatib Waheed </w:t>
      </w:r>
    </w:p>
    <w:p w14:paraId="64B631EC" w14:textId="77777777" w:rsidR="00F421B8" w:rsidRPr="00873157" w:rsidRDefault="00B42666" w:rsidP="00F421B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Website: </w:t>
      </w:r>
      <w:hyperlink r:id="rId21" w:history="1">
        <w:r w:rsidR="00F55445" w:rsidRPr="00F55445">
          <w:rPr>
            <w:rStyle w:val="Hyperlink"/>
            <w:rFonts w:ascii="Garamond" w:hAnsi="Garamond"/>
            <w:sz w:val="28"/>
            <w:szCs w:val="28"/>
          </w:rPr>
          <w:t>http://www.khatibwaheed.com/</w:t>
        </w:r>
      </w:hyperlink>
    </w:p>
    <w:p w14:paraId="3CA6283D" w14:textId="77777777" w:rsidR="00F421B8" w:rsidRPr="00873157" w:rsidRDefault="00F421B8" w:rsidP="00F421B8">
      <w:pPr>
        <w:rPr>
          <w:rFonts w:ascii="Garamond" w:hAnsi="Garamond"/>
          <w:sz w:val="28"/>
          <w:szCs w:val="28"/>
        </w:rPr>
      </w:pPr>
      <w:r w:rsidRPr="00873157">
        <w:rPr>
          <w:rFonts w:ascii="Garamond" w:hAnsi="Garamond"/>
          <w:sz w:val="28"/>
          <w:szCs w:val="28"/>
        </w:rPr>
        <w:t xml:space="preserve">You Tube:  </w:t>
      </w:r>
      <w:hyperlink r:id="rId22" w:history="1">
        <w:r w:rsidRPr="00B42666">
          <w:rPr>
            <w:rStyle w:val="Hyperlink"/>
            <w:rFonts w:ascii="Garamond" w:hAnsi="Garamond"/>
            <w:sz w:val="28"/>
            <w:szCs w:val="28"/>
          </w:rPr>
          <w:t>https://www.youtube.com/watch?v=jpRYomqqIFQ</w:t>
        </w:r>
      </w:hyperlink>
    </w:p>
    <w:p w14:paraId="4D628F84" w14:textId="77777777" w:rsidR="00F421B8" w:rsidRPr="00873157" w:rsidRDefault="00F421B8" w:rsidP="00F421B8">
      <w:pPr>
        <w:rPr>
          <w:rFonts w:ascii="Garamond" w:hAnsi="Garamond"/>
          <w:sz w:val="28"/>
          <w:szCs w:val="28"/>
        </w:rPr>
      </w:pPr>
      <w:r w:rsidRPr="00873157">
        <w:rPr>
          <w:rFonts w:ascii="Garamond" w:hAnsi="Garamond"/>
          <w:sz w:val="28"/>
          <w:szCs w:val="28"/>
        </w:rPr>
        <w:t>Where:  St. Louis Circuit Attorney’s Office</w:t>
      </w:r>
      <w:r w:rsidR="008322A6">
        <w:rPr>
          <w:rFonts w:ascii="Garamond" w:hAnsi="Garamond"/>
          <w:sz w:val="28"/>
          <w:szCs w:val="28"/>
        </w:rPr>
        <w:t>, MO</w:t>
      </w:r>
    </w:p>
    <w:p w14:paraId="59288F3F" w14:textId="77777777" w:rsidR="00F421B8" w:rsidRPr="00873157" w:rsidRDefault="00F421B8" w:rsidP="00F421B8">
      <w:pPr>
        <w:rPr>
          <w:rFonts w:ascii="Garamond" w:hAnsi="Garamond"/>
          <w:b/>
          <w:sz w:val="28"/>
          <w:szCs w:val="28"/>
        </w:rPr>
      </w:pPr>
    </w:p>
    <w:p w14:paraId="040C4AFE" w14:textId="77777777" w:rsidR="00F421B8" w:rsidRPr="00873157" w:rsidRDefault="00F421B8" w:rsidP="00F421B8">
      <w:pPr>
        <w:jc w:val="center"/>
        <w:rPr>
          <w:rFonts w:ascii="Garamond" w:hAnsi="Garamond"/>
          <w:b/>
          <w:sz w:val="28"/>
          <w:szCs w:val="28"/>
        </w:rPr>
      </w:pPr>
      <w:r w:rsidRPr="00873157">
        <w:rPr>
          <w:rFonts w:ascii="Garamond" w:hAnsi="Garamond"/>
          <w:b/>
          <w:sz w:val="28"/>
          <w:szCs w:val="28"/>
        </w:rPr>
        <w:t xml:space="preserve">Other </w:t>
      </w:r>
      <w:r w:rsidR="00630489">
        <w:rPr>
          <w:rFonts w:ascii="Garamond" w:hAnsi="Garamond"/>
          <w:b/>
          <w:sz w:val="28"/>
          <w:szCs w:val="28"/>
        </w:rPr>
        <w:t xml:space="preserve">Resources and </w:t>
      </w:r>
      <w:r w:rsidRPr="00873157">
        <w:rPr>
          <w:rFonts w:ascii="Garamond" w:hAnsi="Garamond"/>
          <w:b/>
          <w:sz w:val="28"/>
          <w:szCs w:val="28"/>
        </w:rPr>
        <w:t>Materials</w:t>
      </w:r>
    </w:p>
    <w:p w14:paraId="66A5A359" w14:textId="77777777" w:rsidR="00F421B8" w:rsidRPr="00873157" w:rsidRDefault="00F421B8" w:rsidP="00F421B8">
      <w:pPr>
        <w:rPr>
          <w:rFonts w:ascii="Garamond" w:hAnsi="Garamond"/>
          <w:sz w:val="28"/>
          <w:szCs w:val="28"/>
        </w:rPr>
      </w:pPr>
    </w:p>
    <w:p w14:paraId="7B788C8F" w14:textId="77777777" w:rsidR="00F421B8" w:rsidRDefault="00F421B8" w:rsidP="00F421B8">
      <w:pPr>
        <w:rPr>
          <w:rFonts w:ascii="Garamond" w:hAnsi="Garamond"/>
          <w:b/>
          <w:sz w:val="28"/>
          <w:szCs w:val="28"/>
        </w:rPr>
      </w:pPr>
      <w:r w:rsidRPr="00873157">
        <w:rPr>
          <w:rFonts w:ascii="Garamond" w:hAnsi="Garamond"/>
          <w:b/>
          <w:sz w:val="28"/>
          <w:szCs w:val="28"/>
        </w:rPr>
        <w:t xml:space="preserve">ABA </w:t>
      </w:r>
      <w:r w:rsidR="00BF3409">
        <w:rPr>
          <w:rFonts w:ascii="Garamond" w:hAnsi="Garamond"/>
          <w:b/>
          <w:sz w:val="28"/>
          <w:szCs w:val="28"/>
        </w:rPr>
        <w:t xml:space="preserve">Implicit Bias </w:t>
      </w:r>
      <w:r w:rsidRPr="00873157">
        <w:rPr>
          <w:rFonts w:ascii="Garamond" w:hAnsi="Garamond"/>
          <w:b/>
          <w:sz w:val="28"/>
          <w:szCs w:val="28"/>
        </w:rPr>
        <w:t>Toolkit</w:t>
      </w:r>
      <w:r w:rsidR="0088744C">
        <w:rPr>
          <w:rFonts w:ascii="Garamond" w:hAnsi="Garamond"/>
          <w:b/>
          <w:sz w:val="28"/>
          <w:szCs w:val="28"/>
        </w:rPr>
        <w:t>:</w:t>
      </w:r>
    </w:p>
    <w:p w14:paraId="5AB5341F" w14:textId="77777777" w:rsidR="00F06FC2" w:rsidRPr="00873157" w:rsidRDefault="00F06FC2" w:rsidP="00F06FC2">
      <w:pPr>
        <w:pStyle w:val="ListBullet"/>
      </w:pPr>
      <w:r>
        <w:t xml:space="preserve">The ABA created an implicit bias toolkit of training for judges, defense attorneys and prosecutors.  They have various materials and training videos on their site. </w:t>
      </w:r>
      <w:r w:rsidR="009E3639">
        <w:t>See the prosecutor-related links on the website.</w:t>
      </w:r>
    </w:p>
    <w:p w14:paraId="749D71EF" w14:textId="77777777" w:rsidR="00F421B8" w:rsidRPr="00873157" w:rsidRDefault="001C11F1" w:rsidP="00F06FC2">
      <w:pPr>
        <w:pStyle w:val="ListBullet2"/>
      </w:pPr>
      <w:hyperlink r:id="rId23" w:history="1">
        <w:r w:rsidR="00F421B8" w:rsidRPr="00873157">
          <w:rPr>
            <w:rStyle w:val="Hyperlink"/>
            <w:rFonts w:ascii="Garamond" w:hAnsi="Garamond"/>
            <w:sz w:val="28"/>
            <w:szCs w:val="28"/>
          </w:rPr>
          <w:t>http://www.americanbar.org/diversity-portal/diversity-inclusion-360-commission/implicit-bias.html</w:t>
        </w:r>
      </w:hyperlink>
      <w:r w:rsidR="00F421B8" w:rsidRPr="00873157">
        <w:t xml:space="preserve"> </w:t>
      </w:r>
    </w:p>
    <w:p w14:paraId="5728D482" w14:textId="77777777" w:rsidR="00F421B8" w:rsidRPr="002C0362" w:rsidRDefault="001C11F1" w:rsidP="00F06FC2">
      <w:pPr>
        <w:pStyle w:val="ListBullet2"/>
        <w:rPr>
          <w:rStyle w:val="Hyperlink"/>
          <w:rFonts w:ascii="Garamond" w:hAnsi="Garamond"/>
          <w:color w:val="000000" w:themeColor="text1"/>
          <w:sz w:val="28"/>
          <w:szCs w:val="28"/>
        </w:rPr>
      </w:pPr>
      <w:hyperlink r:id="rId24" w:history="1">
        <w:r w:rsidR="00F421B8" w:rsidRPr="00873157">
          <w:rPr>
            <w:rStyle w:val="Hyperlink"/>
            <w:rFonts w:ascii="Garamond" w:hAnsi="Garamond"/>
            <w:sz w:val="28"/>
            <w:szCs w:val="28"/>
          </w:rPr>
          <w:t>http://www.americanbar.org/publications/bar_leader/2015-16/september-october/how-fight-implicit-bias-conscious-thought-diversity-expert-tells-nabe.html</w:t>
        </w:r>
      </w:hyperlink>
      <w:r w:rsidR="002C0362">
        <w:rPr>
          <w:rStyle w:val="Hyperlink"/>
          <w:rFonts w:ascii="Garamond" w:hAnsi="Garamond"/>
          <w:sz w:val="28"/>
          <w:szCs w:val="28"/>
        </w:rPr>
        <w:t xml:space="preserve"> </w:t>
      </w:r>
    </w:p>
    <w:p w14:paraId="546D74A3" w14:textId="77777777" w:rsidR="00F421B8" w:rsidRPr="00873157" w:rsidRDefault="001C11F1" w:rsidP="00F06FC2">
      <w:pPr>
        <w:pStyle w:val="ListBullet2"/>
        <w:rPr>
          <w:szCs w:val="28"/>
        </w:rPr>
      </w:pPr>
      <w:hyperlink r:id="rId25" w:history="1">
        <w:r w:rsidR="00B42666" w:rsidRPr="00B42666">
          <w:rPr>
            <w:rStyle w:val="Hyperlink"/>
            <w:rFonts w:ascii="Garamond" w:hAnsi="Garamond"/>
            <w:sz w:val="28"/>
            <w:szCs w:val="28"/>
          </w:rPr>
          <w:t>http://www.americanbar.org/publications/youraba/2016/november-2016/we-all-have-_the-illusion-of-objectivity--recognizing-and-addres.html</w:t>
        </w:r>
      </w:hyperlink>
    </w:p>
    <w:p w14:paraId="06208342" w14:textId="77777777" w:rsidR="00C76E55" w:rsidRDefault="00C76E55" w:rsidP="00F421B8">
      <w:pPr>
        <w:widowControl w:val="0"/>
        <w:autoSpaceDE w:val="0"/>
        <w:autoSpaceDN w:val="0"/>
        <w:adjustRightInd w:val="0"/>
        <w:rPr>
          <w:rFonts w:ascii="Garamond" w:hAnsi="Garamond" w:cs="Calibri"/>
          <w:b/>
          <w:bCs/>
          <w:sz w:val="28"/>
          <w:szCs w:val="28"/>
          <w:u w:val="single"/>
        </w:rPr>
      </w:pPr>
    </w:p>
    <w:p w14:paraId="28583FFD" w14:textId="77777777" w:rsidR="00C76E55" w:rsidRDefault="00C76E55" w:rsidP="00C76E55">
      <w:pPr>
        <w:widowControl w:val="0"/>
        <w:autoSpaceDE w:val="0"/>
        <w:autoSpaceDN w:val="0"/>
        <w:adjustRightInd w:val="0"/>
        <w:rPr>
          <w:rFonts w:ascii="Garamond" w:hAnsi="Garamond" w:cs="Calibri"/>
          <w:color w:val="000000" w:themeColor="text1"/>
          <w:sz w:val="28"/>
          <w:szCs w:val="28"/>
        </w:rPr>
      </w:pPr>
      <w:r w:rsidRPr="002C0362">
        <w:rPr>
          <w:rFonts w:ascii="Garamond" w:hAnsi="Garamond" w:cs="Calibri"/>
          <w:b/>
          <w:color w:val="000000" w:themeColor="text1"/>
          <w:sz w:val="28"/>
          <w:szCs w:val="28"/>
        </w:rPr>
        <w:t>Prosecutors’ Encyclopedia</w:t>
      </w:r>
      <w:r>
        <w:rPr>
          <w:rFonts w:ascii="Garamond" w:hAnsi="Garamond" w:cs="Calibri"/>
          <w:b/>
          <w:color w:val="000000" w:themeColor="text1"/>
          <w:sz w:val="28"/>
          <w:szCs w:val="28"/>
        </w:rPr>
        <w:t xml:space="preserve"> (access only for current prosecutors)</w:t>
      </w:r>
    </w:p>
    <w:p w14:paraId="5C9B8B8C" w14:textId="77777777" w:rsidR="00C76E55" w:rsidRDefault="0088744C" w:rsidP="00C76E5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 w:cs="Calibri"/>
          <w:color w:val="000000" w:themeColor="text1"/>
          <w:sz w:val="28"/>
          <w:szCs w:val="28"/>
        </w:rPr>
      </w:pPr>
      <w:r>
        <w:rPr>
          <w:rFonts w:ascii="Garamond" w:hAnsi="Garamond" w:cs="Calibri"/>
          <w:color w:val="000000" w:themeColor="text1"/>
          <w:sz w:val="28"/>
          <w:szCs w:val="28"/>
        </w:rPr>
        <w:t>A collection of a</w:t>
      </w:r>
      <w:r w:rsidR="00C76E55" w:rsidRPr="00C76E55">
        <w:rPr>
          <w:rFonts w:ascii="Garamond" w:hAnsi="Garamond" w:cs="Calibri"/>
          <w:color w:val="000000" w:themeColor="text1"/>
          <w:sz w:val="28"/>
          <w:szCs w:val="28"/>
        </w:rPr>
        <w:t>rticles, studies and other materials related to implicit bias</w:t>
      </w:r>
      <w:r>
        <w:rPr>
          <w:rFonts w:ascii="Garamond" w:hAnsi="Garamond" w:cs="Calibri"/>
          <w:color w:val="000000" w:themeColor="text1"/>
          <w:sz w:val="28"/>
          <w:szCs w:val="28"/>
        </w:rPr>
        <w:t xml:space="preserve"> can be found in the PCE Policy Library on Prosecutors Encyclopedia at </w:t>
      </w:r>
      <w:r w:rsidR="00C76E55" w:rsidRPr="002C0362">
        <w:rPr>
          <w:rFonts w:ascii="Garamond" w:hAnsi="Garamond" w:cs="Calibri"/>
          <w:color w:val="134CC4"/>
          <w:sz w:val="28"/>
          <w:szCs w:val="28"/>
          <w:u w:val="single"/>
        </w:rPr>
        <w:t>https://pe.nypti.org/wiki/Category:Implicit_Bias_NRCFP</w:t>
      </w:r>
      <w:r w:rsidR="00C76E55" w:rsidRPr="002C0362">
        <w:rPr>
          <w:rFonts w:ascii="Garamond" w:hAnsi="Garamond" w:cs="Calibri"/>
          <w:color w:val="1F3864" w:themeColor="accent5" w:themeShade="80"/>
          <w:sz w:val="28"/>
          <w:szCs w:val="28"/>
        </w:rPr>
        <w:t xml:space="preserve"> </w:t>
      </w:r>
    </w:p>
    <w:p w14:paraId="5645745E" w14:textId="77777777" w:rsidR="00C76E55" w:rsidRPr="00C76E55" w:rsidRDefault="00C76E55" w:rsidP="00C76E5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 w:cs="Calibri"/>
          <w:b/>
          <w:bCs/>
          <w:sz w:val="28"/>
          <w:szCs w:val="28"/>
          <w:u w:val="single"/>
        </w:rPr>
      </w:pPr>
      <w:r w:rsidRPr="00C76E55">
        <w:rPr>
          <w:rFonts w:ascii="Garamond" w:hAnsi="Garamond" w:cs="Calibri"/>
          <w:color w:val="000000" w:themeColor="text1"/>
          <w:sz w:val="28"/>
          <w:szCs w:val="28"/>
        </w:rPr>
        <w:t>Request a Prosecutor’s Encyclopedia account at: MyProsecutor.com</w:t>
      </w:r>
      <w:r w:rsidRPr="00C76E55">
        <w:rPr>
          <w:rFonts w:ascii="Garamond" w:hAnsi="Garamond" w:cs="Calibri"/>
          <w:color w:val="134CC4"/>
          <w:sz w:val="28"/>
          <w:szCs w:val="28"/>
        </w:rPr>
        <w:t>.</w:t>
      </w:r>
    </w:p>
    <w:p w14:paraId="418E1350" w14:textId="77777777" w:rsidR="00F421B8" w:rsidRDefault="00F421B8" w:rsidP="00F421B8">
      <w:pPr>
        <w:widowControl w:val="0"/>
        <w:autoSpaceDE w:val="0"/>
        <w:autoSpaceDN w:val="0"/>
        <w:adjustRightInd w:val="0"/>
        <w:rPr>
          <w:rFonts w:ascii="Garamond" w:hAnsi="Garamond" w:cs="Calibri"/>
          <w:b/>
          <w:bCs/>
          <w:sz w:val="28"/>
          <w:szCs w:val="28"/>
        </w:rPr>
      </w:pPr>
      <w:r w:rsidRPr="00C76E55">
        <w:rPr>
          <w:rFonts w:ascii="Garamond" w:hAnsi="Garamond" w:cs="Calibri"/>
          <w:b/>
          <w:bCs/>
          <w:sz w:val="28"/>
          <w:szCs w:val="28"/>
        </w:rPr>
        <w:t>Kirwan Institute</w:t>
      </w:r>
      <w:r w:rsidR="001A1861">
        <w:rPr>
          <w:rFonts w:ascii="Garamond" w:hAnsi="Garamond" w:cs="Calibri"/>
          <w:b/>
          <w:bCs/>
          <w:sz w:val="28"/>
          <w:szCs w:val="28"/>
        </w:rPr>
        <w:t xml:space="preserve"> for the Study of Race and Ethnicity</w:t>
      </w:r>
      <w:r w:rsidRPr="00C76E55">
        <w:rPr>
          <w:rFonts w:ascii="Garamond" w:hAnsi="Garamond" w:cs="Calibri"/>
          <w:b/>
          <w:bCs/>
          <w:sz w:val="28"/>
          <w:szCs w:val="28"/>
        </w:rPr>
        <w:t>:</w:t>
      </w:r>
    </w:p>
    <w:p w14:paraId="0287C3C0" w14:textId="77777777" w:rsidR="00F421B8" w:rsidRPr="0044273B" w:rsidRDefault="001A1861" w:rsidP="0044273B">
      <w:pPr>
        <w:pStyle w:val="ListBullet"/>
        <w:rPr>
          <w:rFonts w:cs="Calibri"/>
          <w:u w:val="single" w:color="0B4CB4"/>
        </w:rPr>
      </w:pPr>
      <w:r w:rsidRPr="0044273B">
        <w:rPr>
          <w:rStyle w:val="s1"/>
          <w:bCs/>
          <w:color w:val="000000" w:themeColor="text1"/>
          <w:szCs w:val="28"/>
        </w:rPr>
        <w:t xml:space="preserve">The Institute </w:t>
      </w:r>
      <w:r w:rsidRPr="0044273B">
        <w:rPr>
          <w:rStyle w:val="s1"/>
          <w:color w:val="000000" w:themeColor="text1"/>
          <w:szCs w:val="28"/>
        </w:rPr>
        <w:t>is an interdisciplinary research institute at the Ohio State University established in May 2003.  It publishes an annual implicit bias review</w:t>
      </w:r>
      <w:r w:rsidR="00452613" w:rsidRPr="0044273B">
        <w:rPr>
          <w:rStyle w:val="s1"/>
          <w:color w:val="000000" w:themeColor="text1"/>
          <w:szCs w:val="28"/>
        </w:rPr>
        <w:t xml:space="preserve"> and p</w:t>
      </w:r>
      <w:r w:rsidR="0088744C">
        <w:rPr>
          <w:rStyle w:val="s1"/>
          <w:color w:val="000000" w:themeColor="text1"/>
          <w:szCs w:val="28"/>
        </w:rPr>
        <w:t>rovides implicit bias trainings:</w:t>
      </w:r>
      <w:r w:rsidR="0044273B" w:rsidRPr="0044273B">
        <w:rPr>
          <w:rStyle w:val="s1"/>
          <w:color w:val="000000" w:themeColor="text1"/>
          <w:szCs w:val="28"/>
        </w:rPr>
        <w:t xml:space="preserve"> </w:t>
      </w:r>
      <w:hyperlink r:id="rId26" w:history="1">
        <w:r w:rsidR="00452613" w:rsidRPr="0044273B">
          <w:rPr>
            <w:rStyle w:val="Hyperlink"/>
            <w:rFonts w:cs="Calibri"/>
            <w:szCs w:val="28"/>
            <w:u w:color="0B4CB4"/>
          </w:rPr>
          <w:t>http://kirwaninstitute.osu.edu/researchandstrategicinitiatives/implicit-bias-review/</w:t>
        </w:r>
      </w:hyperlink>
    </w:p>
    <w:p w14:paraId="2D6D4E81" w14:textId="77777777" w:rsidR="00FD3A26" w:rsidRDefault="00FD3A26" w:rsidP="00FD3A26">
      <w:pPr>
        <w:widowControl w:val="0"/>
        <w:autoSpaceDE w:val="0"/>
        <w:autoSpaceDN w:val="0"/>
        <w:adjustRightInd w:val="0"/>
        <w:rPr>
          <w:rFonts w:ascii="Garamond" w:hAnsi="Garamond" w:cs="Calibri"/>
          <w:color w:val="000000" w:themeColor="text1"/>
          <w:sz w:val="28"/>
          <w:szCs w:val="28"/>
          <w:u w:val="single" w:color="0B4CB4"/>
        </w:rPr>
      </w:pPr>
    </w:p>
    <w:p w14:paraId="556975B8" w14:textId="77777777" w:rsidR="00E779B8" w:rsidRPr="0044273B" w:rsidRDefault="00E779B8" w:rsidP="00FD3A26">
      <w:pPr>
        <w:widowControl w:val="0"/>
        <w:autoSpaceDE w:val="0"/>
        <w:autoSpaceDN w:val="0"/>
        <w:adjustRightInd w:val="0"/>
        <w:rPr>
          <w:rFonts w:ascii="Garamond" w:hAnsi="Garamond" w:cs="Calibri"/>
          <w:b/>
          <w:color w:val="000000" w:themeColor="text1"/>
          <w:sz w:val="28"/>
          <w:szCs w:val="28"/>
        </w:rPr>
      </w:pPr>
      <w:r w:rsidRPr="0044273B">
        <w:rPr>
          <w:rFonts w:ascii="Garamond" w:hAnsi="Garamond" w:cs="Calibri"/>
          <w:b/>
          <w:color w:val="000000" w:themeColor="text1"/>
          <w:sz w:val="28"/>
          <w:szCs w:val="28"/>
        </w:rPr>
        <w:t>Nextions</w:t>
      </w:r>
    </w:p>
    <w:p w14:paraId="49D5EFEE" w14:textId="77777777" w:rsidR="00F421B8" w:rsidRPr="0044273B" w:rsidRDefault="00E779B8" w:rsidP="0044273B">
      <w:pPr>
        <w:pStyle w:val="ListBullet"/>
        <w:rPr>
          <w:u w:color="0B4CB4"/>
        </w:rPr>
      </w:pPr>
      <w:r w:rsidRPr="0044273B">
        <w:rPr>
          <w:u w:color="0B4CB4"/>
        </w:rPr>
        <w:t xml:space="preserve">Nextions is a consulting firm that does implicit bias training and research.  </w:t>
      </w:r>
      <w:hyperlink r:id="rId27" w:history="1">
        <w:r w:rsidR="006E4C68" w:rsidRPr="0044273B">
          <w:rPr>
            <w:rStyle w:val="Hyperlink"/>
            <w:u w:color="0B4CB4"/>
          </w:rPr>
          <w:t>http://www.nextions.com/</w:t>
        </w:r>
      </w:hyperlink>
    </w:p>
    <w:p w14:paraId="2F62605E" w14:textId="77777777" w:rsidR="00B05CC7" w:rsidRDefault="0051241F" w:rsidP="0044273B">
      <w:pPr>
        <w:pStyle w:val="ListBullet"/>
        <w:rPr>
          <w:u w:color="0B4CB4"/>
        </w:rPr>
      </w:pPr>
      <w:r>
        <w:rPr>
          <w:u w:color="0B4CB4"/>
        </w:rPr>
        <w:t xml:space="preserve">Director Arin Reeves </w:t>
      </w:r>
      <w:r w:rsidR="00B05CC7">
        <w:rPr>
          <w:u w:color="0B4CB4"/>
        </w:rPr>
        <w:t xml:space="preserve">lectures on implicit bias regularly.  </w:t>
      </w:r>
    </w:p>
    <w:p w14:paraId="6C17C6FE" w14:textId="77777777" w:rsidR="0051241F" w:rsidRPr="0088744C" w:rsidRDefault="0051241F" w:rsidP="00B05CC7">
      <w:pPr>
        <w:pStyle w:val="ListBullet2"/>
        <w:rPr>
          <w:rFonts w:ascii="Garamond" w:hAnsi="Garamond"/>
          <w:sz w:val="28"/>
          <w:szCs w:val="28"/>
          <w:u w:color="0B4CB4"/>
        </w:rPr>
      </w:pPr>
      <w:r w:rsidRPr="0088744C">
        <w:rPr>
          <w:rFonts w:ascii="Garamond" w:hAnsi="Garamond"/>
          <w:sz w:val="28"/>
          <w:szCs w:val="28"/>
          <w:u w:color="0B4CB4"/>
        </w:rPr>
        <w:t>You Tube: https://www.youtube.com/watch?v=ngbKfXJXDJ0</w:t>
      </w:r>
    </w:p>
    <w:p w14:paraId="6739FE19" w14:textId="77777777" w:rsidR="006E4C68" w:rsidRPr="00873157" w:rsidRDefault="006E4C68" w:rsidP="00F421B8">
      <w:pPr>
        <w:widowControl w:val="0"/>
        <w:autoSpaceDE w:val="0"/>
        <w:autoSpaceDN w:val="0"/>
        <w:adjustRightInd w:val="0"/>
        <w:rPr>
          <w:rFonts w:ascii="Garamond" w:hAnsi="Garamond" w:cs="Calibri"/>
          <w:color w:val="0B4CB4"/>
          <w:sz w:val="28"/>
          <w:szCs w:val="28"/>
          <w:u w:val="single" w:color="0B4CB4"/>
        </w:rPr>
      </w:pPr>
    </w:p>
    <w:p w14:paraId="36D600CA" w14:textId="77777777" w:rsidR="00F421B8" w:rsidRPr="002C0362" w:rsidRDefault="00F421B8" w:rsidP="00F421B8">
      <w:pPr>
        <w:rPr>
          <w:rStyle w:val="Hyperlink"/>
          <w:rFonts w:ascii="Garamond" w:hAnsi="Garamond"/>
          <w:b/>
          <w:color w:val="000000" w:themeColor="text1"/>
          <w:sz w:val="28"/>
          <w:szCs w:val="28"/>
          <w:u w:val="none"/>
        </w:rPr>
      </w:pPr>
      <w:r w:rsidRPr="002C0362">
        <w:rPr>
          <w:rStyle w:val="Hyperlink"/>
          <w:rFonts w:ascii="Garamond" w:hAnsi="Garamond"/>
          <w:b/>
          <w:color w:val="000000" w:themeColor="text1"/>
          <w:sz w:val="28"/>
          <w:szCs w:val="28"/>
          <w:u w:val="none"/>
        </w:rPr>
        <w:t>Project Implicit - Harvard</w:t>
      </w:r>
    </w:p>
    <w:p w14:paraId="4AE91AF3" w14:textId="77777777" w:rsidR="00F421B8" w:rsidRPr="00F06FC2" w:rsidRDefault="00F06FC2" w:rsidP="00F06FC2">
      <w:pPr>
        <w:pStyle w:val="ListBullet"/>
        <w:rPr>
          <w:rStyle w:val="Hyperlink"/>
          <w:rFonts w:cs="Calibri"/>
          <w:color w:val="000000" w:themeColor="text1"/>
          <w:szCs w:val="28"/>
          <w:u w:val="none"/>
        </w:rPr>
      </w:pPr>
      <w:r>
        <w:t xml:space="preserve">Project Implicit sponsors the Implicit Bias Test </w:t>
      </w:r>
      <w:hyperlink r:id="rId28" w:history="1">
        <w:r w:rsidR="002C0362" w:rsidRPr="002A1FEE">
          <w:rPr>
            <w:rStyle w:val="Hyperlink"/>
            <w:rFonts w:cs="Calibri"/>
            <w:szCs w:val="28"/>
          </w:rPr>
          <w:t>https://implicit.harvard.edu/implicit/education.html</w:t>
        </w:r>
      </w:hyperlink>
    </w:p>
    <w:p w14:paraId="6BBBC6C0" w14:textId="77777777" w:rsidR="00F06FC2" w:rsidRPr="00F06FC2" w:rsidRDefault="00F06FC2" w:rsidP="00F06FC2">
      <w:pPr>
        <w:pStyle w:val="ListBullet"/>
        <w:rPr>
          <w:rFonts w:cs="Calibri"/>
          <w:b/>
          <w:color w:val="000000" w:themeColor="text1"/>
        </w:rPr>
      </w:pPr>
      <w:r>
        <w:t xml:space="preserve">The Implicit Bias Test (IAT) </w:t>
      </w:r>
      <w:r w:rsidRPr="00F06FC2">
        <w:t xml:space="preserve">measures the strength of association between concepts (e.g. black people, gay people) and evaluations (e.g. good, bad).  Take the </w:t>
      </w:r>
      <w:r>
        <w:t>test:</w:t>
      </w:r>
      <w:r w:rsidRPr="00F06FC2">
        <w:t xml:space="preserve"> </w:t>
      </w:r>
      <w:hyperlink r:id="rId29" w:history="1">
        <w:r w:rsidRPr="00F06FC2">
          <w:rPr>
            <w:rStyle w:val="Hyperlink"/>
            <w:iCs/>
            <w:szCs w:val="28"/>
            <w:lang w:val="en"/>
          </w:rPr>
          <w:t>implicit.harvard.edu/implicit/takeatest.html</w:t>
        </w:r>
      </w:hyperlink>
    </w:p>
    <w:p w14:paraId="1DC491DD" w14:textId="77777777" w:rsidR="002C0362" w:rsidRDefault="002C0362" w:rsidP="002C0362">
      <w:pPr>
        <w:widowControl w:val="0"/>
        <w:autoSpaceDE w:val="0"/>
        <w:autoSpaceDN w:val="0"/>
        <w:adjustRightInd w:val="0"/>
        <w:rPr>
          <w:rFonts w:ascii="Garamond" w:hAnsi="Garamond" w:cs="Calibri"/>
          <w:color w:val="000000" w:themeColor="text1"/>
          <w:sz w:val="28"/>
          <w:szCs w:val="28"/>
        </w:rPr>
      </w:pPr>
    </w:p>
    <w:p w14:paraId="191C8429" w14:textId="77777777" w:rsidR="00F421B8" w:rsidRDefault="002C0362" w:rsidP="00F06FC2">
      <w:r w:rsidRPr="00873157">
        <w:rPr>
          <w:rFonts w:ascii="Garamond" w:hAnsi="Garamond"/>
          <w:b/>
          <w:sz w:val="28"/>
          <w:szCs w:val="28"/>
        </w:rPr>
        <w:t>Video</w:t>
      </w:r>
      <w:r>
        <w:rPr>
          <w:rFonts w:ascii="Garamond" w:hAnsi="Garamond"/>
          <w:b/>
          <w:sz w:val="28"/>
          <w:szCs w:val="28"/>
        </w:rPr>
        <w:t>s</w:t>
      </w:r>
      <w:r w:rsidR="00F06FC2">
        <w:rPr>
          <w:rFonts w:ascii="Garamond" w:hAnsi="Garamond"/>
          <w:b/>
          <w:sz w:val="28"/>
          <w:szCs w:val="28"/>
        </w:rPr>
        <w:t xml:space="preserve"> Demonstrating Various Implicit Biases:  </w:t>
      </w:r>
      <w:hyperlink r:id="rId30" w:history="1">
        <w:r w:rsidRPr="005B1A0F">
          <w:rPr>
            <w:rStyle w:val="Hyperlink"/>
            <w:rFonts w:ascii="Garamond" w:hAnsi="Garamond"/>
            <w:spacing w:val="15"/>
            <w:sz w:val="28"/>
            <w:szCs w:val="28"/>
            <w:lang w:val="en"/>
          </w:rPr>
          <w:t>https://youtu.be/ge7i60GuNRg</w:t>
        </w:r>
      </w:hyperlink>
    </w:p>
    <w:sectPr w:rsidR="00F421B8" w:rsidSect="00C76E55">
      <w:footerReference w:type="even" r:id="rId31"/>
      <w:footerReference w:type="default" r:id="rId32"/>
      <w:pgSz w:w="12240" w:h="15840"/>
      <w:pgMar w:top="1296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37B56" w14:textId="77777777" w:rsidR="001C11F1" w:rsidRDefault="001C11F1" w:rsidP="00C76E55">
      <w:r>
        <w:separator/>
      </w:r>
    </w:p>
  </w:endnote>
  <w:endnote w:type="continuationSeparator" w:id="0">
    <w:p w14:paraId="198A8C73" w14:textId="77777777" w:rsidR="001C11F1" w:rsidRDefault="001C11F1" w:rsidP="00C76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49610" w14:textId="77777777" w:rsidR="00A330D4" w:rsidRDefault="00A330D4" w:rsidP="00AD0E4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CD9CE9" w14:textId="77777777" w:rsidR="00A330D4" w:rsidRDefault="00A330D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8FDC6" w14:textId="77777777" w:rsidR="00A330D4" w:rsidRDefault="00A330D4" w:rsidP="00AD0E4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11F1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BC7F41" w14:textId="77777777" w:rsidR="00A330D4" w:rsidRDefault="00A330D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3B078" w14:textId="77777777" w:rsidR="001C11F1" w:rsidRDefault="001C11F1" w:rsidP="00C76E55">
      <w:r>
        <w:separator/>
      </w:r>
    </w:p>
  </w:footnote>
  <w:footnote w:type="continuationSeparator" w:id="0">
    <w:p w14:paraId="3DD26DD7" w14:textId="77777777" w:rsidR="001C11F1" w:rsidRDefault="001C11F1" w:rsidP="00C76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AC6BC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4A4CA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907A3A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DD604B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35742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4861B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802AD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D32E2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DAE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F8E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0CA94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80281B"/>
    <w:multiLevelType w:val="hybridMultilevel"/>
    <w:tmpl w:val="070E2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4B7F32"/>
    <w:multiLevelType w:val="hybridMultilevel"/>
    <w:tmpl w:val="CE5E9690"/>
    <w:lvl w:ilvl="0" w:tplc="04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3">
    <w:nsid w:val="219E7550"/>
    <w:multiLevelType w:val="hybridMultilevel"/>
    <w:tmpl w:val="B08EA92C"/>
    <w:lvl w:ilvl="0" w:tplc="68BC6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256EDF"/>
    <w:multiLevelType w:val="hybridMultilevel"/>
    <w:tmpl w:val="E3DE4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C0BEA"/>
    <w:multiLevelType w:val="hybridMultilevel"/>
    <w:tmpl w:val="865AA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505EC5"/>
    <w:multiLevelType w:val="hybridMultilevel"/>
    <w:tmpl w:val="CFE03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7C379C"/>
    <w:multiLevelType w:val="hybridMultilevel"/>
    <w:tmpl w:val="124EA5BE"/>
    <w:lvl w:ilvl="0" w:tplc="FF9CBFEE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A950CF"/>
    <w:multiLevelType w:val="hybridMultilevel"/>
    <w:tmpl w:val="AF8AC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8"/>
  </w:num>
  <w:num w:numId="4">
    <w:abstractNumId w:val="16"/>
  </w:num>
  <w:num w:numId="5">
    <w:abstractNumId w:val="13"/>
  </w:num>
  <w:num w:numId="6">
    <w:abstractNumId w:val="8"/>
  </w:num>
  <w:num w:numId="7">
    <w:abstractNumId w:val="17"/>
  </w:num>
  <w:num w:numId="8">
    <w:abstractNumId w:val="15"/>
  </w:num>
  <w:num w:numId="9">
    <w:abstractNumId w:val="12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9"/>
  </w:num>
  <w:num w:numId="16">
    <w:abstractNumId w:val="5"/>
  </w:num>
  <w:num w:numId="17">
    <w:abstractNumId w:val="6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displayBackgroundShap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1C"/>
    <w:rsid w:val="0005630C"/>
    <w:rsid w:val="000A7818"/>
    <w:rsid w:val="000F3FD1"/>
    <w:rsid w:val="001A1861"/>
    <w:rsid w:val="001A4141"/>
    <w:rsid w:val="001C11F1"/>
    <w:rsid w:val="00207D20"/>
    <w:rsid w:val="00250F4A"/>
    <w:rsid w:val="0029121C"/>
    <w:rsid w:val="002C0362"/>
    <w:rsid w:val="002F1174"/>
    <w:rsid w:val="003426D6"/>
    <w:rsid w:val="00373513"/>
    <w:rsid w:val="004265AD"/>
    <w:rsid w:val="0044273B"/>
    <w:rsid w:val="004453B0"/>
    <w:rsid w:val="00446AA1"/>
    <w:rsid w:val="00452613"/>
    <w:rsid w:val="004D3C78"/>
    <w:rsid w:val="0051241F"/>
    <w:rsid w:val="005153D3"/>
    <w:rsid w:val="0056494C"/>
    <w:rsid w:val="00584D31"/>
    <w:rsid w:val="00590D5E"/>
    <w:rsid w:val="005B1A0F"/>
    <w:rsid w:val="00630489"/>
    <w:rsid w:val="00637E8B"/>
    <w:rsid w:val="006A168A"/>
    <w:rsid w:val="006E4C68"/>
    <w:rsid w:val="00706546"/>
    <w:rsid w:val="00790242"/>
    <w:rsid w:val="008322A6"/>
    <w:rsid w:val="0088744C"/>
    <w:rsid w:val="008F1B19"/>
    <w:rsid w:val="00902E1B"/>
    <w:rsid w:val="009E3639"/>
    <w:rsid w:val="00A330D4"/>
    <w:rsid w:val="00A41C65"/>
    <w:rsid w:val="00A46C08"/>
    <w:rsid w:val="00A90A47"/>
    <w:rsid w:val="00B05CC7"/>
    <w:rsid w:val="00B33321"/>
    <w:rsid w:val="00B42666"/>
    <w:rsid w:val="00BF3409"/>
    <w:rsid w:val="00C76E55"/>
    <w:rsid w:val="00C87E87"/>
    <w:rsid w:val="00D41333"/>
    <w:rsid w:val="00D566FC"/>
    <w:rsid w:val="00DA02C4"/>
    <w:rsid w:val="00DB4FAD"/>
    <w:rsid w:val="00E46F9C"/>
    <w:rsid w:val="00E524C6"/>
    <w:rsid w:val="00E779B8"/>
    <w:rsid w:val="00F06FC2"/>
    <w:rsid w:val="00F421B8"/>
    <w:rsid w:val="00F55445"/>
    <w:rsid w:val="00F97432"/>
    <w:rsid w:val="00FD28F6"/>
    <w:rsid w:val="00FD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165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1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21B8"/>
    <w:pPr>
      <w:ind w:left="720"/>
    </w:pPr>
    <w:rPr>
      <w:rFonts w:ascii="Calibri" w:hAnsi="Calibri" w:cs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F421B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C036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6E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E55"/>
  </w:style>
  <w:style w:type="paragraph" w:styleId="Footer">
    <w:name w:val="footer"/>
    <w:basedOn w:val="Normal"/>
    <w:link w:val="FooterChar"/>
    <w:uiPriority w:val="99"/>
    <w:unhideWhenUsed/>
    <w:rsid w:val="00C76E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E55"/>
  </w:style>
  <w:style w:type="paragraph" w:styleId="ListBullet2">
    <w:name w:val="List Bullet 2"/>
    <w:basedOn w:val="Normal"/>
    <w:uiPriority w:val="99"/>
    <w:unhideWhenUsed/>
    <w:rsid w:val="00FD3A26"/>
    <w:pPr>
      <w:numPr>
        <w:numId w:val="7"/>
      </w:numPr>
      <w:contextualSpacing/>
    </w:pPr>
  </w:style>
  <w:style w:type="paragraph" w:customStyle="1" w:styleId="p1">
    <w:name w:val="p1"/>
    <w:basedOn w:val="Normal"/>
    <w:rsid w:val="001A1861"/>
    <w:rPr>
      <w:rFonts w:ascii="Tahoma" w:hAnsi="Tahoma" w:cs="Tahoma"/>
      <w:color w:val="696A6C"/>
      <w:sz w:val="18"/>
      <w:szCs w:val="18"/>
    </w:rPr>
  </w:style>
  <w:style w:type="character" w:customStyle="1" w:styleId="s2">
    <w:name w:val="s2"/>
    <w:basedOn w:val="DefaultParagraphFont"/>
    <w:rsid w:val="001A1861"/>
    <w:rPr>
      <w:color w:val="BB1800"/>
    </w:rPr>
  </w:style>
  <w:style w:type="character" w:customStyle="1" w:styleId="s1">
    <w:name w:val="s1"/>
    <w:basedOn w:val="DefaultParagraphFont"/>
    <w:rsid w:val="001A1861"/>
  </w:style>
  <w:style w:type="paragraph" w:styleId="ListBullet">
    <w:name w:val="List Bullet"/>
    <w:basedOn w:val="Normal"/>
    <w:uiPriority w:val="99"/>
    <w:unhideWhenUsed/>
    <w:rsid w:val="0044273B"/>
    <w:pPr>
      <w:numPr>
        <w:numId w:val="19"/>
      </w:numPr>
      <w:contextualSpacing/>
    </w:pPr>
    <w:rPr>
      <w:rFonts w:ascii="Garamond" w:hAnsi="Garamond"/>
      <w:sz w:val="28"/>
    </w:rPr>
  </w:style>
  <w:style w:type="character" w:styleId="PageNumber">
    <w:name w:val="page number"/>
    <w:basedOn w:val="DefaultParagraphFont"/>
    <w:uiPriority w:val="99"/>
    <w:semiHidden/>
    <w:unhideWhenUsed/>
    <w:rsid w:val="00A33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youtube.com/watch?v=kXejP5UadEk" TargetMode="External"/><Relationship Id="rId21" Type="http://schemas.openxmlformats.org/officeDocument/2006/relationships/hyperlink" Target="http://www.khatibwaheed.com/" TargetMode="External"/><Relationship Id="rId22" Type="http://schemas.openxmlformats.org/officeDocument/2006/relationships/hyperlink" Target="https://www.youtube.com/watch?v=jpRYomqqIFQ" TargetMode="External"/><Relationship Id="rId23" Type="http://schemas.openxmlformats.org/officeDocument/2006/relationships/hyperlink" Target="http://www.americanbar.org/diversity-portal/diversity-inclusion-360-commission/implicit-bias.html" TargetMode="External"/><Relationship Id="rId24" Type="http://schemas.openxmlformats.org/officeDocument/2006/relationships/hyperlink" Target="http://www.americanbar.org/publications/bar_leader/2015-16/september-october/how-fight-implicit-bias-conscious-thought-diversity-expert-tells-nabe.html" TargetMode="External"/><Relationship Id="rId25" Type="http://schemas.openxmlformats.org/officeDocument/2006/relationships/hyperlink" Target="http://www.americanbar.org/publications/youraba/2016/november-2016/we-all-have-_the-illusion-of-objectivity--recognizing-and-addres.html" TargetMode="External"/><Relationship Id="rId26" Type="http://schemas.openxmlformats.org/officeDocument/2006/relationships/hyperlink" Target="http://kirwaninstitute.osu.edu/researchandstrategicinitiatives/implicit-bias-review/" TargetMode="External"/><Relationship Id="rId27" Type="http://schemas.openxmlformats.org/officeDocument/2006/relationships/hyperlink" Target="http://www.nextions.com/" TargetMode="External"/><Relationship Id="rId28" Type="http://schemas.openxmlformats.org/officeDocument/2006/relationships/hyperlink" Target="https://implicit.harvard.edu/implicit/education.html" TargetMode="External"/><Relationship Id="rId29" Type="http://schemas.openxmlformats.org/officeDocument/2006/relationships/hyperlink" Target="http://implicit.harvard.edu/implicit/takeatest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s://youtu.be/ge7i60GuNRg" TargetMode="External"/><Relationship Id="rId31" Type="http://schemas.openxmlformats.org/officeDocument/2006/relationships/footer" Target="footer1.xml"/><Relationship Id="rId32" Type="http://schemas.openxmlformats.org/officeDocument/2006/relationships/footer" Target="footer2.xml"/><Relationship Id="rId9" Type="http://schemas.openxmlformats.org/officeDocument/2006/relationships/hyperlink" Target="https://www.youtube.com/watch?v=brjnJ1NFr1E" TargetMode="Externa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s://en.wikipedia.org/wiki/Mahzarin_Banaji" TargetMode="External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hyperlink" Target="http://policingequity.org/" TargetMode="External"/><Relationship Id="rId11" Type="http://schemas.openxmlformats.org/officeDocument/2006/relationships/hyperlink" Target="http://www.fairimpartialpolicing.com/" TargetMode="External"/><Relationship Id="rId12" Type="http://schemas.openxmlformats.org/officeDocument/2006/relationships/hyperlink" Target="https://www.youtube.com/watch?v=qL25kGM-HUw" TargetMode="External"/><Relationship Id="rId13" Type="http://schemas.openxmlformats.org/officeDocument/2006/relationships/hyperlink" Target="http://kgdiversity.com/doug-harris/" TargetMode="External"/><Relationship Id="rId14" Type="http://schemas.openxmlformats.org/officeDocument/2006/relationships/hyperlink" Target="https://www.youtube.com/watch?v=Qq5rtZXt-1A" TargetMode="External"/><Relationship Id="rId15" Type="http://schemas.openxmlformats.org/officeDocument/2006/relationships/hyperlink" Target="http://www.museumoftolerance.com/site/c.tmL6KfNVLtH/b.5335861/k.DA90/POST_Certified_Training_at_the_Museum_of_Tolerance.htm" TargetMode="External"/><Relationship Id="rId16" Type="http://schemas.openxmlformats.org/officeDocument/2006/relationships/hyperlink" Target="http://vernamyers.com/portfolio/ted-walk-toward-biases/" TargetMode="External"/><Relationship Id="rId17" Type="http://schemas.openxmlformats.org/officeDocument/2006/relationships/hyperlink" Target="http://blackleadershiproundtable.org/main/index.php/kimberly-jade-norwood" TargetMode="External"/><Relationship Id="rId18" Type="http://schemas.openxmlformats.org/officeDocument/2006/relationships/hyperlink" Target="https://www.youtube.com/watch?v=izopZwule9Y" TargetMode="External"/><Relationship Id="rId19" Type="http://schemas.openxmlformats.org/officeDocument/2006/relationships/hyperlink" Target="https://thebettermin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920</Words>
  <Characters>5434</Characters>
  <Application>Microsoft Macintosh Word</Application>
  <DocSecurity>0</DocSecurity>
  <Lines>87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Kristine Hamann</cp:lastModifiedBy>
  <cp:revision>5</cp:revision>
  <cp:lastPrinted>2016-11-15T13:45:00Z</cp:lastPrinted>
  <dcterms:created xsi:type="dcterms:W3CDTF">2017-01-10T14:25:00Z</dcterms:created>
  <dcterms:modified xsi:type="dcterms:W3CDTF">2017-01-10T14:31:00Z</dcterms:modified>
</cp:coreProperties>
</file>